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3D" w:rsidRDefault="00BE3BFC" w:rsidP="00CE63E3">
      <w:pPr>
        <w:jc w:val="right"/>
      </w:pPr>
      <w:r>
        <w:rPr>
          <w:rFonts w:hint="eastAsia"/>
        </w:rPr>
        <w:t>（資料</w:t>
      </w:r>
      <w:r w:rsidR="00B725EE">
        <w:rPr>
          <w:rFonts w:hint="eastAsia"/>
        </w:rPr>
        <w:t>６</w:t>
      </w:r>
      <w:r w:rsidR="00CE63E3">
        <w:rPr>
          <w:rFonts w:hint="eastAsia"/>
        </w:rPr>
        <w:t>）</w:t>
      </w:r>
    </w:p>
    <w:p w:rsidR="00E31E6C" w:rsidRDefault="00E31E6C"/>
    <w:p w:rsidR="00E31E6C" w:rsidRDefault="00E31E6C"/>
    <w:p w:rsidR="00E31E6C" w:rsidRDefault="00E31E6C"/>
    <w:p w:rsidR="00E31E6C" w:rsidRDefault="00E31E6C"/>
    <w:p w:rsidR="00E31E6C" w:rsidRDefault="00E31E6C"/>
    <w:p w:rsidR="00E31E6C" w:rsidRPr="00C40E41" w:rsidRDefault="00E31E6C" w:rsidP="00E31E6C">
      <w:pPr>
        <w:jc w:val="center"/>
        <w:rPr>
          <w:rFonts w:ascii="HGP明朝E" w:eastAsia="HGP明朝E" w:hAnsi="HGP明朝E"/>
          <w:sz w:val="28"/>
          <w:szCs w:val="28"/>
        </w:rPr>
      </w:pPr>
      <w:r w:rsidRPr="00C40E41">
        <w:rPr>
          <w:rFonts w:ascii="HGP明朝E" w:eastAsia="HGP明朝E" w:hAnsi="HGP明朝E" w:hint="eastAsia"/>
          <w:sz w:val="28"/>
          <w:szCs w:val="28"/>
        </w:rPr>
        <w:t>伊豆半島ジオパーク中央拠点施設</w:t>
      </w:r>
      <w:r w:rsidR="00C40E41" w:rsidRPr="00C40E41">
        <w:rPr>
          <w:rFonts w:ascii="HGP明朝E" w:eastAsia="HGP明朝E" w:hAnsi="HGP明朝E" w:hint="eastAsia"/>
          <w:sz w:val="28"/>
          <w:szCs w:val="28"/>
        </w:rPr>
        <w:t>活用手法調査検討</w:t>
      </w:r>
      <w:r w:rsidRPr="00C40E41">
        <w:rPr>
          <w:rFonts w:ascii="HGP明朝E" w:eastAsia="HGP明朝E" w:hAnsi="HGP明朝E" w:hint="eastAsia"/>
          <w:sz w:val="28"/>
          <w:szCs w:val="28"/>
        </w:rPr>
        <w:t>業務仕様書</w:t>
      </w: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Pr="00C40E41" w:rsidRDefault="00E31E6C" w:rsidP="00E31E6C">
      <w:pPr>
        <w:jc w:val="center"/>
        <w:rPr>
          <w:rFonts w:ascii="HGP明朝E" w:eastAsia="HGP明朝E" w:hAnsi="HGP明朝E"/>
          <w:sz w:val="26"/>
          <w:szCs w:val="26"/>
        </w:rPr>
      </w:pPr>
      <w:r w:rsidRPr="00C40E41">
        <w:rPr>
          <w:rFonts w:ascii="HGP明朝E" w:eastAsia="HGP明朝E" w:hAnsi="HGP明朝E" w:hint="eastAsia"/>
          <w:sz w:val="26"/>
          <w:szCs w:val="26"/>
        </w:rPr>
        <w:t>平成２６年９月</w:t>
      </w:r>
    </w:p>
    <w:p w:rsidR="00E31E6C" w:rsidRPr="00C40E41" w:rsidRDefault="00E31E6C" w:rsidP="00E31E6C">
      <w:pPr>
        <w:jc w:val="center"/>
        <w:rPr>
          <w:rFonts w:ascii="HGP明朝E" w:eastAsia="HGP明朝E" w:hAnsi="HGP明朝E"/>
          <w:sz w:val="26"/>
          <w:szCs w:val="26"/>
        </w:rPr>
      </w:pPr>
      <w:r w:rsidRPr="00C40E41">
        <w:rPr>
          <w:rFonts w:ascii="HGP明朝E" w:eastAsia="HGP明朝E" w:hAnsi="HGP明朝E" w:hint="eastAsia"/>
          <w:sz w:val="26"/>
          <w:szCs w:val="26"/>
        </w:rPr>
        <w:t>伊豆半島ジオパーク推進協議会</w:t>
      </w: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E31E6C" w:rsidRDefault="00E31E6C" w:rsidP="00E31E6C">
      <w:pPr>
        <w:jc w:val="center"/>
        <w:rPr>
          <w:sz w:val="28"/>
          <w:szCs w:val="28"/>
        </w:rPr>
      </w:pPr>
    </w:p>
    <w:p w:rsidR="00C40E41" w:rsidRDefault="00C40E41" w:rsidP="00E31E6C">
      <w:pPr>
        <w:jc w:val="center"/>
        <w:rPr>
          <w:sz w:val="28"/>
          <w:szCs w:val="28"/>
        </w:rPr>
      </w:pPr>
    </w:p>
    <w:p w:rsidR="00E31E6C" w:rsidRDefault="00E31E6C" w:rsidP="00E31E6C">
      <w:pPr>
        <w:jc w:val="center"/>
        <w:rPr>
          <w:sz w:val="28"/>
          <w:szCs w:val="28"/>
        </w:rPr>
      </w:pPr>
    </w:p>
    <w:p w:rsidR="00E31E6C" w:rsidRPr="00E31E6C" w:rsidRDefault="00E31E6C" w:rsidP="00E31E6C">
      <w:pPr>
        <w:jc w:val="center"/>
        <w:rPr>
          <w:sz w:val="22"/>
        </w:rPr>
      </w:pPr>
    </w:p>
    <w:p w:rsidR="00E32ED5" w:rsidRDefault="00E32ED5" w:rsidP="00E31E6C">
      <w:pPr>
        <w:rPr>
          <w:sz w:val="22"/>
        </w:rPr>
      </w:pPr>
    </w:p>
    <w:p w:rsidR="000C4636" w:rsidRDefault="000C4636" w:rsidP="000C4636">
      <w:pPr>
        <w:jc w:val="center"/>
        <w:rPr>
          <w:sz w:val="22"/>
        </w:rPr>
      </w:pPr>
      <w:r>
        <w:rPr>
          <w:rFonts w:hint="eastAsia"/>
          <w:sz w:val="22"/>
        </w:rPr>
        <w:lastRenderedPageBreak/>
        <w:t>伊豆半島ジオパーク中央拠点施設活用手法調査検討業務委託仕様書</w:t>
      </w:r>
    </w:p>
    <w:p w:rsidR="000C4636" w:rsidRDefault="000C4636" w:rsidP="000C4636">
      <w:pPr>
        <w:jc w:val="center"/>
        <w:rPr>
          <w:sz w:val="22"/>
        </w:rPr>
      </w:pPr>
    </w:p>
    <w:p w:rsidR="00E32ED5" w:rsidRDefault="00E32ED5" w:rsidP="00E31E6C">
      <w:pPr>
        <w:rPr>
          <w:sz w:val="22"/>
        </w:rPr>
      </w:pPr>
      <w:r>
        <w:rPr>
          <w:rFonts w:hint="eastAsia"/>
          <w:sz w:val="22"/>
        </w:rPr>
        <w:t>第１章　総則</w:t>
      </w:r>
    </w:p>
    <w:p w:rsidR="00E32ED5" w:rsidRDefault="00E31E6C" w:rsidP="00E31E6C">
      <w:pPr>
        <w:rPr>
          <w:sz w:val="22"/>
        </w:rPr>
      </w:pPr>
      <w:r>
        <w:rPr>
          <w:rFonts w:hint="eastAsia"/>
          <w:sz w:val="22"/>
        </w:rPr>
        <w:t xml:space="preserve">１　委託名称　</w:t>
      </w:r>
    </w:p>
    <w:p w:rsidR="00E31E6C" w:rsidRDefault="00E31E6C" w:rsidP="00E32ED5">
      <w:pPr>
        <w:ind w:firstLineChars="200" w:firstLine="413"/>
        <w:rPr>
          <w:sz w:val="22"/>
        </w:rPr>
      </w:pPr>
      <w:r>
        <w:rPr>
          <w:rFonts w:hint="eastAsia"/>
          <w:sz w:val="22"/>
        </w:rPr>
        <w:t xml:space="preserve">　伊豆半島ジオパーク中央拠点</w:t>
      </w:r>
      <w:r w:rsidR="00B20C17">
        <w:rPr>
          <w:rFonts w:hint="eastAsia"/>
          <w:sz w:val="22"/>
        </w:rPr>
        <w:t>施設活用手法調査検討</w:t>
      </w:r>
      <w:r>
        <w:rPr>
          <w:rFonts w:hint="eastAsia"/>
          <w:sz w:val="22"/>
        </w:rPr>
        <w:t>業務委託</w:t>
      </w:r>
    </w:p>
    <w:p w:rsidR="00F4224E" w:rsidRDefault="00F4224E" w:rsidP="00E32ED5">
      <w:pPr>
        <w:ind w:firstLineChars="200" w:firstLine="413"/>
        <w:rPr>
          <w:sz w:val="22"/>
        </w:rPr>
      </w:pPr>
    </w:p>
    <w:p w:rsidR="00E32ED5" w:rsidRDefault="00E31E6C" w:rsidP="00E31E6C">
      <w:pPr>
        <w:rPr>
          <w:sz w:val="22"/>
        </w:rPr>
      </w:pPr>
      <w:r>
        <w:rPr>
          <w:rFonts w:hint="eastAsia"/>
          <w:sz w:val="22"/>
        </w:rPr>
        <w:t xml:space="preserve">２　</w:t>
      </w:r>
      <w:r w:rsidR="00F632F7">
        <w:rPr>
          <w:rFonts w:hint="eastAsia"/>
          <w:sz w:val="22"/>
        </w:rPr>
        <w:t>施設</w:t>
      </w:r>
      <w:r>
        <w:rPr>
          <w:rFonts w:hint="eastAsia"/>
          <w:sz w:val="22"/>
        </w:rPr>
        <w:t>の位置</w:t>
      </w:r>
    </w:p>
    <w:p w:rsidR="00E31E6C" w:rsidRDefault="00E31E6C" w:rsidP="00E32ED5">
      <w:pPr>
        <w:ind w:firstLineChars="100" w:firstLine="207"/>
        <w:rPr>
          <w:sz w:val="22"/>
        </w:rPr>
      </w:pPr>
      <w:r>
        <w:rPr>
          <w:rFonts w:hint="eastAsia"/>
          <w:sz w:val="22"/>
        </w:rPr>
        <w:t xml:space="preserve">　　静岡県伊豆市</w:t>
      </w:r>
      <w:r w:rsidR="000C63C3">
        <w:rPr>
          <w:rFonts w:hint="eastAsia"/>
          <w:sz w:val="22"/>
        </w:rPr>
        <w:t>修善寺８３８－１</w:t>
      </w:r>
      <w:r w:rsidR="000D11C0">
        <w:rPr>
          <w:rFonts w:hint="eastAsia"/>
          <w:sz w:val="22"/>
        </w:rPr>
        <w:t xml:space="preserve">　修善寺総合会館１階部分</w:t>
      </w:r>
    </w:p>
    <w:p w:rsidR="00F4224E" w:rsidRDefault="00F4224E" w:rsidP="00E32ED5">
      <w:pPr>
        <w:ind w:firstLineChars="100" w:firstLine="207"/>
        <w:rPr>
          <w:sz w:val="22"/>
        </w:rPr>
      </w:pPr>
    </w:p>
    <w:p w:rsidR="00E32ED5" w:rsidRDefault="00E32ED5" w:rsidP="00E32ED5">
      <w:pPr>
        <w:ind w:left="1654" w:hangingChars="800" w:hanging="1654"/>
        <w:rPr>
          <w:sz w:val="22"/>
        </w:rPr>
      </w:pPr>
      <w:r>
        <w:rPr>
          <w:rFonts w:hint="eastAsia"/>
          <w:sz w:val="22"/>
        </w:rPr>
        <w:t xml:space="preserve">３　履行期間　　</w:t>
      </w:r>
    </w:p>
    <w:p w:rsidR="00E32ED5" w:rsidRDefault="00E32ED5" w:rsidP="00E32ED5">
      <w:pPr>
        <w:ind w:leftChars="200" w:left="1633" w:hangingChars="600" w:hanging="1240"/>
        <w:rPr>
          <w:sz w:val="22"/>
        </w:rPr>
      </w:pPr>
      <w:r>
        <w:rPr>
          <w:rFonts w:hint="eastAsia"/>
          <w:sz w:val="22"/>
        </w:rPr>
        <w:t xml:space="preserve">　平成２６年１０月（契約の日）から平成２</w:t>
      </w:r>
      <w:r w:rsidR="000C4636">
        <w:rPr>
          <w:rFonts w:hint="eastAsia"/>
          <w:sz w:val="22"/>
        </w:rPr>
        <w:t>７</w:t>
      </w:r>
      <w:r>
        <w:rPr>
          <w:rFonts w:hint="eastAsia"/>
          <w:sz w:val="22"/>
        </w:rPr>
        <w:t>年３月２０日</w:t>
      </w:r>
      <w:r w:rsidR="00D67636">
        <w:rPr>
          <w:rFonts w:hint="eastAsia"/>
          <w:sz w:val="22"/>
        </w:rPr>
        <w:t>まで</w:t>
      </w:r>
    </w:p>
    <w:p w:rsidR="00F4224E" w:rsidRDefault="00F4224E" w:rsidP="00E32ED5">
      <w:pPr>
        <w:ind w:leftChars="200" w:left="1633" w:hangingChars="600" w:hanging="1240"/>
        <w:rPr>
          <w:sz w:val="22"/>
        </w:rPr>
      </w:pPr>
    </w:p>
    <w:p w:rsidR="00E32ED5" w:rsidRDefault="00D67636" w:rsidP="00E31E6C">
      <w:pPr>
        <w:rPr>
          <w:sz w:val="22"/>
        </w:rPr>
      </w:pPr>
      <w:r>
        <w:rPr>
          <w:rFonts w:hint="eastAsia"/>
          <w:sz w:val="22"/>
        </w:rPr>
        <w:t>４</w:t>
      </w:r>
      <w:r w:rsidR="00E32ED5">
        <w:rPr>
          <w:rFonts w:hint="eastAsia"/>
          <w:sz w:val="22"/>
        </w:rPr>
        <w:t xml:space="preserve">　仕様書の適用範囲</w:t>
      </w:r>
    </w:p>
    <w:p w:rsidR="00E32ED5" w:rsidRDefault="00E32ED5" w:rsidP="00E32ED5">
      <w:pPr>
        <w:ind w:left="413" w:hangingChars="200" w:hanging="413"/>
        <w:rPr>
          <w:sz w:val="22"/>
        </w:rPr>
      </w:pPr>
      <w:r>
        <w:rPr>
          <w:rFonts w:hint="eastAsia"/>
          <w:sz w:val="22"/>
        </w:rPr>
        <w:t xml:space="preserve">　　　</w:t>
      </w:r>
      <w:r>
        <w:rPr>
          <w:rFonts w:hint="eastAsia"/>
          <w:sz w:val="22"/>
        </w:rPr>
        <w:t xml:space="preserve"> </w:t>
      </w:r>
      <w:r>
        <w:rPr>
          <w:rFonts w:hint="eastAsia"/>
          <w:sz w:val="22"/>
        </w:rPr>
        <w:t>伊豆半島ジオパーク中央拠点施設活用手法調査検討業務委託仕様書（以下「仕様書」という。）は伊豆半島ジオパーク推進協議会（以下「甲」という。と受託者（以下「乙」という。）との間で締結する伊豆半島ジオパーク中央拠点施設活用手法調査検討業務委託契約（以下「契約」という。）に適用する。</w:t>
      </w:r>
    </w:p>
    <w:p w:rsidR="00F4224E" w:rsidRDefault="00F4224E" w:rsidP="00E32ED5">
      <w:pPr>
        <w:ind w:left="413" w:hangingChars="200" w:hanging="413"/>
        <w:rPr>
          <w:sz w:val="22"/>
        </w:rPr>
      </w:pPr>
    </w:p>
    <w:p w:rsidR="00E32ED5" w:rsidRDefault="00D67636" w:rsidP="00E32ED5">
      <w:pPr>
        <w:ind w:left="1654" w:hangingChars="800" w:hanging="1654"/>
        <w:rPr>
          <w:sz w:val="22"/>
        </w:rPr>
      </w:pPr>
      <w:r>
        <w:rPr>
          <w:rFonts w:hint="eastAsia"/>
          <w:sz w:val="22"/>
        </w:rPr>
        <w:t>５</w:t>
      </w:r>
      <w:r w:rsidR="00DB6274">
        <w:rPr>
          <w:rFonts w:hint="eastAsia"/>
          <w:sz w:val="22"/>
        </w:rPr>
        <w:t xml:space="preserve">　業務の目的　</w:t>
      </w:r>
    </w:p>
    <w:p w:rsidR="00DB6274" w:rsidRDefault="00DB6274" w:rsidP="00E32ED5">
      <w:pPr>
        <w:ind w:leftChars="200" w:left="393"/>
        <w:rPr>
          <w:sz w:val="22"/>
        </w:rPr>
      </w:pPr>
      <w:r>
        <w:rPr>
          <w:rFonts w:hint="eastAsia"/>
          <w:sz w:val="22"/>
        </w:rPr>
        <w:t xml:space="preserve">　本業務は伊豆半島ジオパーク基本計画及び行動計画</w:t>
      </w:r>
      <w:r w:rsidR="00E11DCA">
        <w:rPr>
          <w:rFonts w:hint="eastAsia"/>
          <w:sz w:val="22"/>
        </w:rPr>
        <w:t>等</w:t>
      </w:r>
      <w:r>
        <w:rPr>
          <w:rFonts w:hint="eastAsia"/>
          <w:sz w:val="22"/>
        </w:rPr>
        <w:t>に基づき、本ジオパーク中央拠点施設を整備するための</w:t>
      </w:r>
      <w:r w:rsidR="00E32ED5">
        <w:rPr>
          <w:rFonts w:hint="eastAsia"/>
          <w:sz w:val="22"/>
        </w:rPr>
        <w:t>調査、設計業務を行うものとする。</w:t>
      </w:r>
    </w:p>
    <w:p w:rsidR="00415862" w:rsidRDefault="00415862" w:rsidP="00E32ED5">
      <w:pPr>
        <w:ind w:leftChars="200" w:left="393"/>
        <w:rPr>
          <w:sz w:val="22"/>
        </w:rPr>
      </w:pPr>
    </w:p>
    <w:p w:rsidR="00415862" w:rsidRDefault="00415862" w:rsidP="00415862">
      <w:pPr>
        <w:ind w:left="207" w:hangingChars="100" w:hanging="207"/>
        <w:rPr>
          <w:sz w:val="22"/>
        </w:rPr>
      </w:pPr>
      <w:r>
        <w:rPr>
          <w:rFonts w:hint="eastAsia"/>
          <w:sz w:val="22"/>
        </w:rPr>
        <w:t xml:space="preserve">６　</w:t>
      </w:r>
      <w:r w:rsidR="00517852">
        <w:rPr>
          <w:rFonts w:hint="eastAsia"/>
          <w:sz w:val="22"/>
        </w:rPr>
        <w:t>整備の</w:t>
      </w:r>
      <w:bookmarkStart w:id="0" w:name="_GoBack"/>
      <w:bookmarkEnd w:id="0"/>
      <w:r w:rsidR="00C17EC7">
        <w:rPr>
          <w:rFonts w:hint="eastAsia"/>
          <w:sz w:val="22"/>
        </w:rPr>
        <w:t>対象となる</w:t>
      </w:r>
      <w:r>
        <w:rPr>
          <w:rFonts w:hint="eastAsia"/>
          <w:sz w:val="22"/>
        </w:rPr>
        <w:t>施設の概要</w:t>
      </w:r>
    </w:p>
    <w:p w:rsidR="00415862" w:rsidRDefault="00415862" w:rsidP="00415862">
      <w:pPr>
        <w:ind w:left="207" w:hangingChars="100" w:hanging="207"/>
        <w:rPr>
          <w:sz w:val="22"/>
        </w:rPr>
      </w:pPr>
      <w:r>
        <w:rPr>
          <w:rFonts w:hint="eastAsia"/>
          <w:sz w:val="22"/>
        </w:rPr>
        <w:t xml:space="preserve">　　</w:t>
      </w:r>
      <w:r>
        <w:rPr>
          <w:rFonts w:hint="eastAsia"/>
          <w:sz w:val="22"/>
        </w:rPr>
        <w:t xml:space="preserve">  </w:t>
      </w:r>
      <w:r>
        <w:rPr>
          <w:rFonts w:hint="eastAsia"/>
          <w:sz w:val="22"/>
        </w:rPr>
        <w:t>第２会議室（青年婦人会館）　　７３㎡</w:t>
      </w:r>
    </w:p>
    <w:p w:rsidR="00415862" w:rsidRDefault="00415862" w:rsidP="00415862">
      <w:pPr>
        <w:ind w:left="207" w:hangingChars="100" w:hanging="207"/>
        <w:rPr>
          <w:sz w:val="22"/>
        </w:rPr>
      </w:pPr>
      <w:r>
        <w:rPr>
          <w:rFonts w:hint="eastAsia"/>
          <w:sz w:val="22"/>
        </w:rPr>
        <w:t xml:space="preserve">　　　和室　　４２㎡</w:t>
      </w:r>
    </w:p>
    <w:p w:rsidR="00415862" w:rsidRDefault="00415862" w:rsidP="00415862">
      <w:pPr>
        <w:ind w:left="207" w:hangingChars="100" w:hanging="207"/>
        <w:rPr>
          <w:sz w:val="22"/>
        </w:rPr>
      </w:pPr>
      <w:r>
        <w:rPr>
          <w:rFonts w:hint="eastAsia"/>
          <w:sz w:val="22"/>
        </w:rPr>
        <w:t xml:space="preserve">　　　郷土資料館　　２８５㎡</w:t>
      </w:r>
    </w:p>
    <w:p w:rsidR="00415862" w:rsidRDefault="00415862" w:rsidP="00415862">
      <w:pPr>
        <w:ind w:left="207" w:hangingChars="100" w:hanging="207"/>
        <w:rPr>
          <w:sz w:val="22"/>
        </w:rPr>
      </w:pPr>
      <w:r>
        <w:rPr>
          <w:rFonts w:hint="eastAsia"/>
          <w:sz w:val="22"/>
        </w:rPr>
        <w:t xml:space="preserve">　　　ロビー　　６６㎡</w:t>
      </w:r>
    </w:p>
    <w:p w:rsidR="00415862" w:rsidRDefault="00415862" w:rsidP="00415862">
      <w:pPr>
        <w:ind w:left="207" w:hangingChars="100" w:hanging="207"/>
        <w:rPr>
          <w:sz w:val="22"/>
        </w:rPr>
      </w:pPr>
      <w:r>
        <w:rPr>
          <w:rFonts w:hint="eastAsia"/>
          <w:sz w:val="22"/>
        </w:rPr>
        <w:t xml:space="preserve">　　　事務室　　１８㎡</w:t>
      </w:r>
    </w:p>
    <w:p w:rsidR="00415862" w:rsidRDefault="00415862" w:rsidP="00415862">
      <w:pPr>
        <w:ind w:left="207" w:hangingChars="100" w:hanging="207"/>
        <w:rPr>
          <w:sz w:val="22"/>
        </w:rPr>
      </w:pPr>
      <w:r>
        <w:rPr>
          <w:rFonts w:hint="eastAsia"/>
          <w:sz w:val="22"/>
        </w:rPr>
        <w:t xml:space="preserve">　　　中庭　　　２３５㎡</w:t>
      </w:r>
    </w:p>
    <w:p w:rsidR="00415862" w:rsidRDefault="00415862" w:rsidP="00415862">
      <w:pPr>
        <w:rPr>
          <w:rFonts w:hint="eastAsia"/>
          <w:sz w:val="22"/>
        </w:rPr>
      </w:pPr>
    </w:p>
    <w:p w:rsidR="00825D44" w:rsidRDefault="00825D44" w:rsidP="00415862">
      <w:pPr>
        <w:rPr>
          <w:rFonts w:hint="eastAsia"/>
          <w:sz w:val="22"/>
        </w:rPr>
      </w:pPr>
      <w:r>
        <w:rPr>
          <w:rFonts w:hint="eastAsia"/>
          <w:sz w:val="22"/>
        </w:rPr>
        <w:t>７</w:t>
      </w:r>
      <w:r>
        <w:rPr>
          <w:rFonts w:hint="eastAsia"/>
          <w:sz w:val="22"/>
        </w:rPr>
        <w:t xml:space="preserve">　施工工期（予定）　平成２７年５月から平成２８年３月まで</w:t>
      </w:r>
    </w:p>
    <w:p w:rsidR="00825D44" w:rsidRPr="00825D44" w:rsidRDefault="00825D44" w:rsidP="00415862">
      <w:pPr>
        <w:rPr>
          <w:rFonts w:hint="eastAsia"/>
          <w:sz w:val="22"/>
        </w:rPr>
      </w:pPr>
    </w:p>
    <w:p w:rsidR="009364AE" w:rsidRDefault="00825D44" w:rsidP="009364AE">
      <w:pPr>
        <w:ind w:left="2481" w:hangingChars="1200" w:hanging="2481"/>
        <w:rPr>
          <w:sz w:val="22"/>
        </w:rPr>
      </w:pPr>
      <w:r>
        <w:rPr>
          <w:rFonts w:hint="eastAsia"/>
          <w:sz w:val="22"/>
        </w:rPr>
        <w:t>８</w:t>
      </w:r>
      <w:r w:rsidR="009364AE">
        <w:rPr>
          <w:rFonts w:hint="eastAsia"/>
          <w:sz w:val="22"/>
        </w:rPr>
        <w:t xml:space="preserve">　</w:t>
      </w:r>
      <w:r w:rsidR="009364AE">
        <w:rPr>
          <w:rFonts w:hint="eastAsia"/>
          <w:sz w:val="22"/>
        </w:rPr>
        <w:t>施工事業費（予定）　　１００</w:t>
      </w:r>
      <w:r w:rsidR="009364AE">
        <w:rPr>
          <w:rFonts w:hint="eastAsia"/>
          <w:sz w:val="22"/>
        </w:rPr>
        <w:t>,</w:t>
      </w:r>
      <w:r w:rsidR="009364AE">
        <w:rPr>
          <w:rFonts w:hint="eastAsia"/>
          <w:sz w:val="22"/>
        </w:rPr>
        <w:t>０００千円以内（消費税及び地方消費税並びに許認可手数料等を含む。）</w:t>
      </w:r>
    </w:p>
    <w:p w:rsidR="00E32ED5" w:rsidRDefault="009364AE" w:rsidP="00E32ED5">
      <w:pPr>
        <w:ind w:left="1654" w:hangingChars="800" w:hanging="1654"/>
        <w:rPr>
          <w:sz w:val="22"/>
        </w:rPr>
      </w:pPr>
      <w:r>
        <w:rPr>
          <w:rFonts w:hint="eastAsia"/>
          <w:sz w:val="22"/>
        </w:rPr>
        <w:t>９</w:t>
      </w:r>
      <w:r w:rsidR="00E32ED5">
        <w:rPr>
          <w:rFonts w:hint="eastAsia"/>
          <w:sz w:val="22"/>
        </w:rPr>
        <w:t xml:space="preserve">　打合せ</w:t>
      </w:r>
      <w:r w:rsidR="003423FD">
        <w:rPr>
          <w:rFonts w:hint="eastAsia"/>
          <w:sz w:val="22"/>
        </w:rPr>
        <w:t>協議</w:t>
      </w:r>
    </w:p>
    <w:p w:rsidR="003423FD" w:rsidRDefault="00E32ED5" w:rsidP="00D67636">
      <w:pPr>
        <w:ind w:left="413" w:hangingChars="200" w:hanging="413"/>
        <w:rPr>
          <w:sz w:val="22"/>
        </w:rPr>
      </w:pPr>
      <w:r>
        <w:rPr>
          <w:rFonts w:hint="eastAsia"/>
          <w:sz w:val="22"/>
        </w:rPr>
        <w:t xml:space="preserve">　　　</w:t>
      </w:r>
      <w:r w:rsidR="00D67636">
        <w:rPr>
          <w:rFonts w:hint="eastAsia"/>
          <w:sz w:val="22"/>
        </w:rPr>
        <w:t>乙は、</w:t>
      </w:r>
      <w:r w:rsidR="007A3971">
        <w:rPr>
          <w:rFonts w:hint="eastAsia"/>
          <w:sz w:val="22"/>
        </w:rPr>
        <w:t>甲と綿密に連絡を取り、必要に応じて進捗状況の報告、打ち合わせを行うものとする。</w:t>
      </w:r>
    </w:p>
    <w:p w:rsidR="007A3971" w:rsidRDefault="007A3971" w:rsidP="00D67636">
      <w:pPr>
        <w:ind w:left="413" w:hangingChars="200" w:hanging="413"/>
        <w:rPr>
          <w:sz w:val="22"/>
        </w:rPr>
      </w:pPr>
      <w:r>
        <w:rPr>
          <w:rFonts w:hint="eastAsia"/>
          <w:sz w:val="22"/>
        </w:rPr>
        <w:t xml:space="preserve">　　乙は、その都度報告書又は打合せ記録簿を作成し、甲に提出するものとする。</w:t>
      </w:r>
    </w:p>
    <w:p w:rsidR="00F4224E" w:rsidRDefault="00F4224E" w:rsidP="00D67636">
      <w:pPr>
        <w:ind w:left="413" w:hangingChars="200" w:hanging="413"/>
        <w:rPr>
          <w:sz w:val="22"/>
        </w:rPr>
      </w:pPr>
    </w:p>
    <w:p w:rsidR="00D67636" w:rsidRDefault="009364AE" w:rsidP="00D67636">
      <w:pPr>
        <w:ind w:left="413" w:hangingChars="200" w:hanging="413"/>
        <w:rPr>
          <w:sz w:val="22"/>
        </w:rPr>
      </w:pPr>
      <w:r>
        <w:rPr>
          <w:rFonts w:hint="eastAsia"/>
          <w:sz w:val="22"/>
        </w:rPr>
        <w:lastRenderedPageBreak/>
        <w:t>10</w:t>
      </w:r>
      <w:r w:rsidR="00D67636">
        <w:rPr>
          <w:rFonts w:hint="eastAsia"/>
          <w:sz w:val="22"/>
        </w:rPr>
        <w:t xml:space="preserve">　法令の遵守</w:t>
      </w:r>
    </w:p>
    <w:p w:rsidR="00D67636" w:rsidRDefault="00D67636" w:rsidP="00D67636">
      <w:pPr>
        <w:ind w:left="413" w:hangingChars="200" w:hanging="413"/>
        <w:rPr>
          <w:sz w:val="22"/>
        </w:rPr>
      </w:pPr>
      <w:r>
        <w:rPr>
          <w:rFonts w:hint="eastAsia"/>
          <w:sz w:val="22"/>
        </w:rPr>
        <w:t xml:space="preserve">　　　乙は、業務を実施するにあたり、関係する法令、条例等を遵守しなければならない。</w:t>
      </w:r>
    </w:p>
    <w:p w:rsidR="00F4224E" w:rsidRDefault="00F4224E" w:rsidP="00D67636">
      <w:pPr>
        <w:ind w:left="413" w:hangingChars="200" w:hanging="413"/>
        <w:rPr>
          <w:sz w:val="22"/>
        </w:rPr>
      </w:pPr>
    </w:p>
    <w:p w:rsidR="00D67636" w:rsidRDefault="009364AE" w:rsidP="00D67636">
      <w:pPr>
        <w:ind w:left="413" w:hangingChars="200" w:hanging="413"/>
        <w:rPr>
          <w:sz w:val="22"/>
        </w:rPr>
      </w:pPr>
      <w:r>
        <w:rPr>
          <w:rFonts w:hint="eastAsia"/>
          <w:sz w:val="22"/>
        </w:rPr>
        <w:t>11</w:t>
      </w:r>
      <w:r w:rsidR="00D67636">
        <w:rPr>
          <w:rFonts w:hint="eastAsia"/>
          <w:sz w:val="22"/>
        </w:rPr>
        <w:t xml:space="preserve">　秘密の保持</w:t>
      </w:r>
    </w:p>
    <w:p w:rsidR="00D67636" w:rsidRPr="00657F28" w:rsidRDefault="00D67636" w:rsidP="00D67636">
      <w:pPr>
        <w:ind w:left="413" w:hangingChars="200" w:hanging="413"/>
        <w:rPr>
          <w:rFonts w:asciiTheme="minorEastAsia" w:hAnsiTheme="minorEastAsia"/>
          <w:sz w:val="22"/>
        </w:rPr>
      </w:pPr>
      <w:r>
        <w:rPr>
          <w:rFonts w:hint="eastAsia"/>
          <w:sz w:val="22"/>
        </w:rPr>
        <w:t xml:space="preserve">　　</w:t>
      </w:r>
      <w:r w:rsidRPr="00657F28">
        <w:rPr>
          <w:rFonts w:asciiTheme="minorEastAsia" w:hAnsiTheme="minorEastAsia" w:hint="eastAsia"/>
          <w:sz w:val="22"/>
        </w:rPr>
        <w:t xml:space="preserve">　(1) 乙は、この契約の履行に際して知り得た業務の内容を第三者に漏らしてはならない。</w:t>
      </w:r>
    </w:p>
    <w:p w:rsidR="00D67636" w:rsidRDefault="00D67636" w:rsidP="00D67636">
      <w:pPr>
        <w:ind w:left="413" w:hangingChars="200" w:hanging="413"/>
        <w:rPr>
          <w:rFonts w:asciiTheme="minorEastAsia" w:hAnsiTheme="minorEastAsia"/>
          <w:sz w:val="22"/>
        </w:rPr>
      </w:pPr>
      <w:r w:rsidRPr="00657F28">
        <w:rPr>
          <w:rFonts w:asciiTheme="minorEastAsia" w:hAnsiTheme="minorEastAsia" w:hint="eastAsia"/>
          <w:sz w:val="22"/>
        </w:rPr>
        <w:t xml:space="preserve">　　　(2) (1)に規定する義務は、契約終了後も有効に存続するものとする。</w:t>
      </w:r>
    </w:p>
    <w:p w:rsidR="00F4224E" w:rsidRPr="00657F28" w:rsidRDefault="00F4224E" w:rsidP="00D67636">
      <w:pPr>
        <w:ind w:left="413" w:hangingChars="200" w:hanging="413"/>
        <w:rPr>
          <w:rFonts w:asciiTheme="minorEastAsia" w:hAnsiTheme="minorEastAsia"/>
          <w:sz w:val="22"/>
        </w:rPr>
      </w:pPr>
    </w:p>
    <w:p w:rsidR="00D67636" w:rsidRDefault="009364AE" w:rsidP="00D67636">
      <w:pPr>
        <w:ind w:left="413" w:hangingChars="200" w:hanging="413"/>
        <w:rPr>
          <w:sz w:val="22"/>
        </w:rPr>
      </w:pPr>
      <w:r>
        <w:rPr>
          <w:rFonts w:hint="eastAsia"/>
          <w:sz w:val="22"/>
        </w:rPr>
        <w:t>12</w:t>
      </w:r>
      <w:r w:rsidR="00D67636">
        <w:rPr>
          <w:rFonts w:hint="eastAsia"/>
          <w:sz w:val="22"/>
        </w:rPr>
        <w:t xml:space="preserve">　個人情報保護</w:t>
      </w:r>
    </w:p>
    <w:p w:rsidR="00D67636" w:rsidRDefault="00D67636" w:rsidP="00D67636">
      <w:pPr>
        <w:ind w:left="413" w:hangingChars="200" w:hanging="413"/>
        <w:rPr>
          <w:sz w:val="22"/>
        </w:rPr>
      </w:pPr>
      <w:r>
        <w:rPr>
          <w:rFonts w:hint="eastAsia"/>
          <w:sz w:val="22"/>
        </w:rPr>
        <w:t xml:space="preserve">　　　甲が貸与する資料に記載された情報は保有個人情報であり、乙は、甲が認める場合を除き、許可なく複写又は複製してはならない。　</w:t>
      </w:r>
    </w:p>
    <w:p w:rsidR="00F4224E" w:rsidRDefault="00F4224E" w:rsidP="00D67636">
      <w:pPr>
        <w:ind w:left="413" w:hangingChars="200" w:hanging="413"/>
        <w:rPr>
          <w:sz w:val="22"/>
        </w:rPr>
      </w:pPr>
    </w:p>
    <w:p w:rsidR="003F5163" w:rsidRDefault="007A3971" w:rsidP="00D67636">
      <w:pPr>
        <w:ind w:left="413" w:hangingChars="200" w:hanging="413"/>
        <w:rPr>
          <w:sz w:val="22"/>
        </w:rPr>
      </w:pPr>
      <w:r>
        <w:rPr>
          <w:rFonts w:hint="eastAsia"/>
          <w:sz w:val="22"/>
        </w:rPr>
        <w:t>1</w:t>
      </w:r>
      <w:r w:rsidR="009364AE">
        <w:rPr>
          <w:rFonts w:hint="eastAsia"/>
          <w:sz w:val="22"/>
        </w:rPr>
        <w:t>3</w:t>
      </w:r>
      <w:r w:rsidR="003F5163">
        <w:rPr>
          <w:rFonts w:hint="eastAsia"/>
          <w:sz w:val="22"/>
        </w:rPr>
        <w:t xml:space="preserve">　対外交渉</w:t>
      </w:r>
    </w:p>
    <w:p w:rsidR="003F5163" w:rsidRDefault="003F5163" w:rsidP="00D67636">
      <w:pPr>
        <w:ind w:left="413" w:hangingChars="200" w:hanging="413"/>
        <w:rPr>
          <w:sz w:val="22"/>
        </w:rPr>
      </w:pPr>
      <w:r>
        <w:rPr>
          <w:rFonts w:hint="eastAsia"/>
          <w:sz w:val="22"/>
        </w:rPr>
        <w:t xml:space="preserve">　　　乙は、この契約に基づく業務の遂行に際し、官公署、各種団体、その他の第三者に対して説明若しくは交渉を要する場合又は説明を求められた場合は、速やかに甲に連絡し、その取扱いについて甲の指示を受けるものとする。</w:t>
      </w:r>
    </w:p>
    <w:p w:rsidR="00F4224E" w:rsidRDefault="00F4224E" w:rsidP="00D67636">
      <w:pPr>
        <w:ind w:left="413" w:hangingChars="200" w:hanging="413"/>
        <w:rPr>
          <w:sz w:val="22"/>
        </w:rPr>
      </w:pPr>
    </w:p>
    <w:p w:rsidR="003F5163" w:rsidRDefault="007A3971" w:rsidP="00D67636">
      <w:pPr>
        <w:ind w:left="413" w:hangingChars="200" w:hanging="413"/>
        <w:rPr>
          <w:sz w:val="22"/>
        </w:rPr>
      </w:pPr>
      <w:r>
        <w:rPr>
          <w:rFonts w:hint="eastAsia"/>
          <w:sz w:val="22"/>
        </w:rPr>
        <w:t>1</w:t>
      </w:r>
      <w:r w:rsidR="009364AE">
        <w:rPr>
          <w:rFonts w:hint="eastAsia"/>
          <w:sz w:val="22"/>
        </w:rPr>
        <w:t>4</w:t>
      </w:r>
      <w:r w:rsidR="003F5163">
        <w:rPr>
          <w:rFonts w:hint="eastAsia"/>
          <w:sz w:val="22"/>
        </w:rPr>
        <w:t xml:space="preserve">　完了検査</w:t>
      </w:r>
    </w:p>
    <w:p w:rsidR="003F5163" w:rsidRDefault="003F5163" w:rsidP="00D67636">
      <w:pPr>
        <w:ind w:left="413" w:hangingChars="200" w:hanging="413"/>
        <w:rPr>
          <w:sz w:val="22"/>
        </w:rPr>
      </w:pPr>
      <w:r>
        <w:rPr>
          <w:rFonts w:hint="eastAsia"/>
          <w:sz w:val="22"/>
        </w:rPr>
        <w:t xml:space="preserve">　</w:t>
      </w:r>
      <w:r>
        <w:rPr>
          <w:rFonts w:hint="eastAsia"/>
          <w:sz w:val="22"/>
        </w:rPr>
        <w:t xml:space="preserve">(1)  </w:t>
      </w:r>
      <w:r>
        <w:rPr>
          <w:rFonts w:hint="eastAsia"/>
          <w:sz w:val="22"/>
        </w:rPr>
        <w:t>乙は、業務完了時に甲の完了検査を受けなければならない。</w:t>
      </w:r>
    </w:p>
    <w:p w:rsidR="003F5163" w:rsidRDefault="003F5163" w:rsidP="00D67636">
      <w:pPr>
        <w:ind w:left="413" w:hangingChars="200" w:hanging="413"/>
        <w:rPr>
          <w:sz w:val="22"/>
        </w:rPr>
      </w:pPr>
      <w:r>
        <w:rPr>
          <w:rFonts w:hint="eastAsia"/>
          <w:sz w:val="22"/>
        </w:rPr>
        <w:t xml:space="preserve">　</w:t>
      </w:r>
      <w:r>
        <w:rPr>
          <w:rFonts w:hint="eastAsia"/>
          <w:sz w:val="22"/>
        </w:rPr>
        <w:t xml:space="preserve">(2)  </w:t>
      </w:r>
      <w:r>
        <w:rPr>
          <w:rFonts w:hint="eastAsia"/>
          <w:sz w:val="22"/>
        </w:rPr>
        <w:t>完了検査において修正を指示された箇所は、直ちに修正しなければならない。</w:t>
      </w:r>
    </w:p>
    <w:p w:rsidR="003F5163" w:rsidRDefault="003F5163" w:rsidP="00D67636">
      <w:pPr>
        <w:ind w:left="413" w:hangingChars="200" w:hanging="413"/>
        <w:rPr>
          <w:sz w:val="22"/>
        </w:rPr>
      </w:pPr>
      <w:r>
        <w:rPr>
          <w:rFonts w:hint="eastAsia"/>
          <w:sz w:val="22"/>
        </w:rPr>
        <w:t xml:space="preserve">　</w:t>
      </w:r>
      <w:r w:rsidR="00016DA0">
        <w:rPr>
          <w:rFonts w:hint="eastAsia"/>
          <w:sz w:val="22"/>
        </w:rPr>
        <w:t xml:space="preserve">(3)  </w:t>
      </w:r>
      <w:r w:rsidR="00016DA0">
        <w:rPr>
          <w:rFonts w:hint="eastAsia"/>
          <w:sz w:val="22"/>
        </w:rPr>
        <w:t>業務完了後、乙の責による成果品の瑕庇が発見された場合は、甲の指示に従い修正及びその他必要な作業を乙の負担において行うものとする。</w:t>
      </w:r>
    </w:p>
    <w:p w:rsidR="00016DA0" w:rsidRPr="003F5163" w:rsidRDefault="00016DA0" w:rsidP="00D67636">
      <w:pPr>
        <w:ind w:left="413" w:hangingChars="200" w:hanging="413"/>
        <w:rPr>
          <w:sz w:val="22"/>
        </w:rPr>
      </w:pPr>
    </w:p>
    <w:p w:rsidR="003F5163" w:rsidRDefault="003F5163" w:rsidP="00D67636">
      <w:pPr>
        <w:ind w:left="413" w:hangingChars="200" w:hanging="413"/>
        <w:rPr>
          <w:sz w:val="22"/>
        </w:rPr>
      </w:pPr>
      <w:r>
        <w:rPr>
          <w:rFonts w:hint="eastAsia"/>
          <w:sz w:val="22"/>
        </w:rPr>
        <w:t>1</w:t>
      </w:r>
      <w:r w:rsidR="009364AE">
        <w:rPr>
          <w:rFonts w:hint="eastAsia"/>
          <w:sz w:val="22"/>
        </w:rPr>
        <w:t>5</w:t>
      </w:r>
      <w:r>
        <w:rPr>
          <w:rFonts w:hint="eastAsia"/>
          <w:sz w:val="22"/>
        </w:rPr>
        <w:t xml:space="preserve">　引渡し</w:t>
      </w:r>
    </w:p>
    <w:p w:rsidR="00F632F7" w:rsidRDefault="003F5163" w:rsidP="00D67636">
      <w:pPr>
        <w:ind w:left="413" w:hangingChars="200" w:hanging="413"/>
        <w:rPr>
          <w:sz w:val="22"/>
        </w:rPr>
      </w:pPr>
      <w:r>
        <w:rPr>
          <w:rFonts w:hint="eastAsia"/>
          <w:sz w:val="22"/>
        </w:rPr>
        <w:t xml:space="preserve">　　　</w:t>
      </w:r>
      <w:r w:rsidR="00F632F7">
        <w:rPr>
          <w:rFonts w:hint="eastAsia"/>
          <w:sz w:val="22"/>
        </w:rPr>
        <w:t>乙は、</w:t>
      </w:r>
      <w:r>
        <w:rPr>
          <w:rFonts w:hint="eastAsia"/>
          <w:sz w:val="22"/>
        </w:rPr>
        <w:t>本仕様書に指定された図書一式を納品し</w:t>
      </w:r>
      <w:r w:rsidR="00F632F7">
        <w:rPr>
          <w:rFonts w:hint="eastAsia"/>
          <w:sz w:val="22"/>
        </w:rPr>
        <w:t>、甲の検査員の検査をもって業務の完了とする。</w:t>
      </w:r>
    </w:p>
    <w:p w:rsidR="00F4224E" w:rsidRDefault="00F4224E" w:rsidP="00D67636">
      <w:pPr>
        <w:ind w:left="413" w:hangingChars="200" w:hanging="413"/>
        <w:rPr>
          <w:sz w:val="22"/>
        </w:rPr>
      </w:pPr>
    </w:p>
    <w:p w:rsidR="00F632F7" w:rsidRDefault="00F632F7" w:rsidP="00D67636">
      <w:pPr>
        <w:ind w:left="413" w:hangingChars="200" w:hanging="413"/>
        <w:rPr>
          <w:sz w:val="22"/>
        </w:rPr>
      </w:pPr>
      <w:r>
        <w:rPr>
          <w:rFonts w:hint="eastAsia"/>
          <w:sz w:val="22"/>
        </w:rPr>
        <w:t>1</w:t>
      </w:r>
      <w:r w:rsidR="009364AE">
        <w:rPr>
          <w:rFonts w:hint="eastAsia"/>
          <w:sz w:val="22"/>
        </w:rPr>
        <w:t>6</w:t>
      </w:r>
      <w:r>
        <w:rPr>
          <w:rFonts w:hint="eastAsia"/>
          <w:sz w:val="22"/>
        </w:rPr>
        <w:t xml:space="preserve">　契約代金の支払い</w:t>
      </w:r>
    </w:p>
    <w:p w:rsidR="00F632F7" w:rsidRDefault="00F632F7" w:rsidP="00D67636">
      <w:pPr>
        <w:ind w:left="413" w:hangingChars="200" w:hanging="413"/>
        <w:rPr>
          <w:sz w:val="22"/>
        </w:rPr>
      </w:pPr>
      <w:r>
        <w:rPr>
          <w:rFonts w:hint="eastAsia"/>
          <w:sz w:val="22"/>
        </w:rPr>
        <w:t xml:space="preserve">　　　</w:t>
      </w:r>
      <w:r w:rsidR="006E2039">
        <w:rPr>
          <w:rFonts w:hint="eastAsia"/>
          <w:sz w:val="22"/>
        </w:rPr>
        <w:t>伊東市</w:t>
      </w:r>
      <w:r w:rsidR="00563ACD">
        <w:rPr>
          <w:rFonts w:hint="eastAsia"/>
          <w:sz w:val="22"/>
        </w:rPr>
        <w:t>業務委託契約約款</w:t>
      </w:r>
      <w:r w:rsidR="00C51AA5">
        <w:rPr>
          <w:rFonts w:hint="eastAsia"/>
          <w:sz w:val="22"/>
        </w:rPr>
        <w:t>による。</w:t>
      </w:r>
    </w:p>
    <w:p w:rsidR="00F4224E" w:rsidRDefault="00F4224E" w:rsidP="00D67636">
      <w:pPr>
        <w:ind w:left="413" w:hangingChars="200" w:hanging="413"/>
        <w:rPr>
          <w:sz w:val="22"/>
        </w:rPr>
      </w:pPr>
    </w:p>
    <w:p w:rsidR="00F632F7" w:rsidRDefault="00F632F7" w:rsidP="00D67636">
      <w:pPr>
        <w:ind w:left="413" w:hangingChars="200" w:hanging="413"/>
        <w:rPr>
          <w:sz w:val="22"/>
        </w:rPr>
      </w:pPr>
      <w:r>
        <w:rPr>
          <w:rFonts w:hint="eastAsia"/>
          <w:sz w:val="22"/>
        </w:rPr>
        <w:t>1</w:t>
      </w:r>
      <w:r w:rsidR="009364AE">
        <w:rPr>
          <w:rFonts w:hint="eastAsia"/>
          <w:sz w:val="22"/>
        </w:rPr>
        <w:t>7</w:t>
      </w:r>
      <w:r>
        <w:rPr>
          <w:rFonts w:hint="eastAsia"/>
          <w:sz w:val="22"/>
        </w:rPr>
        <w:t xml:space="preserve">　疑義の解釈</w:t>
      </w:r>
    </w:p>
    <w:p w:rsidR="00F632F7" w:rsidRDefault="00F632F7" w:rsidP="00D67636">
      <w:pPr>
        <w:ind w:left="413" w:hangingChars="200" w:hanging="413"/>
        <w:rPr>
          <w:sz w:val="22"/>
        </w:rPr>
      </w:pPr>
      <w:r>
        <w:rPr>
          <w:rFonts w:hint="eastAsia"/>
          <w:sz w:val="22"/>
        </w:rPr>
        <w:t xml:space="preserve">　　　本仕様書に定めのない事項について、定める必要がある場合又は本仕様書の内容に疑義が生じた場合は、速やかに甲乙協議して定めるものとする。</w:t>
      </w:r>
    </w:p>
    <w:p w:rsidR="000E2E14" w:rsidRDefault="000E2E14" w:rsidP="00D67636">
      <w:pPr>
        <w:ind w:left="413" w:hangingChars="200" w:hanging="413"/>
        <w:rPr>
          <w:sz w:val="22"/>
        </w:rPr>
      </w:pPr>
    </w:p>
    <w:p w:rsidR="00F632F7" w:rsidRDefault="00F632F7" w:rsidP="00D67636">
      <w:pPr>
        <w:ind w:left="413" w:hangingChars="200" w:hanging="413"/>
        <w:rPr>
          <w:sz w:val="22"/>
        </w:rPr>
      </w:pPr>
      <w:r>
        <w:rPr>
          <w:rFonts w:hint="eastAsia"/>
          <w:sz w:val="22"/>
        </w:rPr>
        <w:t>第２章　業務</w:t>
      </w:r>
      <w:r w:rsidR="00415862">
        <w:rPr>
          <w:rFonts w:hint="eastAsia"/>
          <w:sz w:val="22"/>
        </w:rPr>
        <w:t>概要及び</w:t>
      </w:r>
      <w:r>
        <w:rPr>
          <w:rFonts w:hint="eastAsia"/>
          <w:sz w:val="22"/>
        </w:rPr>
        <w:t>内容</w:t>
      </w:r>
    </w:p>
    <w:p w:rsidR="00F632F7" w:rsidRDefault="00F632F7" w:rsidP="00D67636">
      <w:pPr>
        <w:ind w:left="413" w:hangingChars="200" w:hanging="413"/>
        <w:rPr>
          <w:sz w:val="22"/>
        </w:rPr>
      </w:pPr>
      <w:r>
        <w:rPr>
          <w:rFonts w:hint="eastAsia"/>
          <w:sz w:val="22"/>
        </w:rPr>
        <w:t>１　業務概要</w:t>
      </w:r>
    </w:p>
    <w:p w:rsidR="00F632F7" w:rsidRDefault="00F632F7" w:rsidP="00F632F7">
      <w:pPr>
        <w:ind w:left="207" w:hangingChars="100" w:hanging="207"/>
        <w:rPr>
          <w:sz w:val="22"/>
        </w:rPr>
      </w:pPr>
      <w:r>
        <w:rPr>
          <w:rFonts w:hint="eastAsia"/>
          <w:sz w:val="22"/>
        </w:rPr>
        <w:t xml:space="preserve">　　この契約に基づく業務は、本仕様書及び「伊豆半島ジオパーク中央拠点施設活用手法調査検討業務委託に係るプロポーザル」において乙が提出した企画書を基に関係法令を踏まえ、甲の指示に従って伊豆半島ジオパーク中央拠点施設の</w:t>
      </w:r>
      <w:r w:rsidR="00657F28">
        <w:rPr>
          <w:rFonts w:hint="eastAsia"/>
          <w:sz w:val="22"/>
        </w:rPr>
        <w:t>調査、</w:t>
      </w:r>
      <w:r>
        <w:rPr>
          <w:rFonts w:hint="eastAsia"/>
          <w:sz w:val="22"/>
        </w:rPr>
        <w:t>設計を行うものである。</w:t>
      </w:r>
    </w:p>
    <w:p w:rsidR="001B170C" w:rsidRDefault="001B170C" w:rsidP="00683F8C">
      <w:pPr>
        <w:ind w:left="207" w:hangingChars="100" w:hanging="207"/>
        <w:rPr>
          <w:sz w:val="22"/>
        </w:rPr>
      </w:pPr>
      <w:r>
        <w:rPr>
          <w:rFonts w:hint="eastAsia"/>
          <w:sz w:val="22"/>
        </w:rPr>
        <w:t xml:space="preserve">　　</w:t>
      </w:r>
    </w:p>
    <w:p w:rsidR="001B170C" w:rsidRDefault="00683F8C" w:rsidP="00F632F7">
      <w:pPr>
        <w:ind w:left="207" w:hangingChars="100" w:hanging="207"/>
        <w:rPr>
          <w:sz w:val="22"/>
        </w:rPr>
      </w:pPr>
      <w:r>
        <w:rPr>
          <w:rFonts w:hint="eastAsia"/>
          <w:sz w:val="22"/>
        </w:rPr>
        <w:lastRenderedPageBreak/>
        <w:t>２</w:t>
      </w:r>
      <w:r w:rsidR="001B170C">
        <w:rPr>
          <w:rFonts w:hint="eastAsia"/>
          <w:sz w:val="22"/>
        </w:rPr>
        <w:t xml:space="preserve">　業務内容</w:t>
      </w:r>
    </w:p>
    <w:p w:rsidR="001B170C" w:rsidRDefault="001B170C" w:rsidP="00F632F7">
      <w:pPr>
        <w:ind w:left="207" w:hangingChars="100" w:hanging="207"/>
        <w:rPr>
          <w:sz w:val="22"/>
        </w:rPr>
      </w:pPr>
      <w:r>
        <w:rPr>
          <w:rFonts w:hint="eastAsia"/>
          <w:sz w:val="22"/>
        </w:rPr>
        <w:t xml:space="preserve">　</w:t>
      </w:r>
      <w:r>
        <w:rPr>
          <w:rFonts w:hint="eastAsia"/>
          <w:sz w:val="22"/>
        </w:rPr>
        <w:t xml:space="preserve">(1)  </w:t>
      </w:r>
      <w:r>
        <w:rPr>
          <w:rFonts w:hint="eastAsia"/>
          <w:sz w:val="22"/>
        </w:rPr>
        <w:t>資料収集・調査</w:t>
      </w:r>
    </w:p>
    <w:p w:rsidR="001B170C" w:rsidRDefault="001B170C" w:rsidP="009F1720">
      <w:pPr>
        <w:ind w:left="620" w:hangingChars="300" w:hanging="620"/>
        <w:rPr>
          <w:sz w:val="22"/>
        </w:rPr>
      </w:pPr>
      <w:r>
        <w:rPr>
          <w:rFonts w:hint="eastAsia"/>
          <w:sz w:val="22"/>
        </w:rPr>
        <w:t xml:space="preserve">　　　　本委託業務の実施に必要と思われる事項について、乙は自発的に資料収集・調査等を行い、また、甲が求めた場合は、逐次資料収集・調査等を行うこと。　　</w:t>
      </w:r>
    </w:p>
    <w:p w:rsidR="001B170C" w:rsidRDefault="001B170C" w:rsidP="00F632F7">
      <w:pPr>
        <w:ind w:left="207" w:hangingChars="100" w:hanging="207"/>
        <w:rPr>
          <w:sz w:val="22"/>
        </w:rPr>
      </w:pPr>
    </w:p>
    <w:p w:rsidR="009F1720" w:rsidRDefault="009F1720" w:rsidP="00F632F7">
      <w:pPr>
        <w:ind w:left="207" w:hangingChars="100" w:hanging="207"/>
        <w:rPr>
          <w:sz w:val="22"/>
        </w:rPr>
      </w:pPr>
      <w:r>
        <w:rPr>
          <w:rFonts w:hint="eastAsia"/>
          <w:sz w:val="22"/>
        </w:rPr>
        <w:t xml:space="preserve">　</w:t>
      </w:r>
      <w:r>
        <w:rPr>
          <w:rFonts w:hint="eastAsia"/>
          <w:sz w:val="22"/>
        </w:rPr>
        <w:t xml:space="preserve">(2)  </w:t>
      </w:r>
      <w:r>
        <w:rPr>
          <w:rFonts w:hint="eastAsia"/>
          <w:sz w:val="22"/>
        </w:rPr>
        <w:t>連絡・協議・調整</w:t>
      </w:r>
    </w:p>
    <w:p w:rsidR="009F1720" w:rsidRDefault="009F1720" w:rsidP="009F1720">
      <w:pPr>
        <w:ind w:left="620" w:hangingChars="300" w:hanging="620"/>
        <w:rPr>
          <w:sz w:val="22"/>
        </w:rPr>
      </w:pPr>
      <w:r>
        <w:rPr>
          <w:rFonts w:hint="eastAsia"/>
          <w:sz w:val="22"/>
        </w:rPr>
        <w:t xml:space="preserve">　　　　本委託業務の遂行にあたって必要とされる場合は、乙は甲の指示のもと建物設置者及び、関係機関と連絡・協議・調整を行い、問題の解決を図ること。</w:t>
      </w:r>
    </w:p>
    <w:p w:rsidR="009F1720" w:rsidRDefault="009F1720" w:rsidP="009F1720">
      <w:pPr>
        <w:ind w:left="620" w:hangingChars="300" w:hanging="620"/>
        <w:rPr>
          <w:sz w:val="22"/>
        </w:rPr>
      </w:pPr>
    </w:p>
    <w:p w:rsidR="009F1720" w:rsidRDefault="009F1720" w:rsidP="009F1720">
      <w:pPr>
        <w:ind w:left="620" w:hangingChars="300" w:hanging="620"/>
        <w:rPr>
          <w:sz w:val="22"/>
        </w:rPr>
      </w:pPr>
      <w:r>
        <w:rPr>
          <w:rFonts w:hint="eastAsia"/>
          <w:sz w:val="22"/>
        </w:rPr>
        <w:t xml:space="preserve">　</w:t>
      </w:r>
      <w:r>
        <w:rPr>
          <w:rFonts w:hint="eastAsia"/>
          <w:sz w:val="22"/>
        </w:rPr>
        <w:t>(3)</w:t>
      </w:r>
      <w:r>
        <w:rPr>
          <w:rFonts w:hint="eastAsia"/>
          <w:sz w:val="22"/>
        </w:rPr>
        <w:t xml:space="preserve">　資料等の作成　　　</w:t>
      </w:r>
    </w:p>
    <w:p w:rsidR="009F1720" w:rsidRDefault="009F1720" w:rsidP="009F1720">
      <w:pPr>
        <w:ind w:left="620" w:hangingChars="300" w:hanging="620"/>
        <w:rPr>
          <w:sz w:val="22"/>
        </w:rPr>
      </w:pPr>
      <w:r>
        <w:rPr>
          <w:rFonts w:hint="eastAsia"/>
          <w:sz w:val="22"/>
        </w:rPr>
        <w:t xml:space="preserve">　　　　</w:t>
      </w:r>
      <w:r>
        <w:rPr>
          <w:rFonts w:hint="eastAsia"/>
          <w:sz w:val="22"/>
        </w:rPr>
        <w:t xml:space="preserve"> </w:t>
      </w:r>
      <w:r>
        <w:rPr>
          <w:rFonts w:hint="eastAsia"/>
          <w:sz w:val="22"/>
        </w:rPr>
        <w:t xml:space="preserve">打合せや委託業務の進捗状況に合わせ、甲から作成依頼のあった場合、乙は資料等について逐次作成し、甲へ説明を行い確認を受けること。　</w:t>
      </w:r>
    </w:p>
    <w:p w:rsidR="009F1720" w:rsidRDefault="009F1720" w:rsidP="00F632F7">
      <w:pPr>
        <w:ind w:left="207" w:hangingChars="100" w:hanging="207"/>
        <w:rPr>
          <w:sz w:val="22"/>
        </w:rPr>
      </w:pPr>
    </w:p>
    <w:p w:rsidR="009F1720" w:rsidRDefault="000E6831" w:rsidP="00F632F7">
      <w:pPr>
        <w:ind w:left="207" w:hangingChars="100" w:hanging="207"/>
        <w:rPr>
          <w:sz w:val="22"/>
        </w:rPr>
      </w:pPr>
      <w:r>
        <w:rPr>
          <w:rFonts w:hint="eastAsia"/>
          <w:sz w:val="22"/>
        </w:rPr>
        <w:t xml:space="preserve">　</w:t>
      </w:r>
      <w:r>
        <w:rPr>
          <w:rFonts w:hint="eastAsia"/>
          <w:sz w:val="22"/>
        </w:rPr>
        <w:t xml:space="preserve">(4)  </w:t>
      </w:r>
      <w:r>
        <w:rPr>
          <w:rFonts w:hint="eastAsia"/>
          <w:sz w:val="22"/>
        </w:rPr>
        <w:t>設計図書の作成</w:t>
      </w:r>
    </w:p>
    <w:p w:rsidR="000E6831" w:rsidRDefault="000E6831" w:rsidP="000E6831">
      <w:pPr>
        <w:ind w:left="620" w:hangingChars="300" w:hanging="620"/>
        <w:rPr>
          <w:sz w:val="22"/>
        </w:rPr>
      </w:pPr>
      <w:r>
        <w:rPr>
          <w:rFonts w:hint="eastAsia"/>
          <w:sz w:val="22"/>
        </w:rPr>
        <w:t xml:space="preserve">　　　　乙は本仕様書及び「伊豆半島ジオパーク中央拠点施設活用手法調査検討業務委託に係るプロポーザル」において乙が提出した提案書を基に伊豆半島ジオパーク基本計画及び同行動計画及び関係法令を踏まえ、甲の指示に従って下記の図書、図面等を作成し、甲の承認を得ること。</w:t>
      </w:r>
    </w:p>
    <w:p w:rsidR="000C63C3" w:rsidRDefault="000C63C3" w:rsidP="000E6831">
      <w:pPr>
        <w:ind w:firstLineChars="100" w:firstLine="207"/>
        <w:rPr>
          <w:sz w:val="22"/>
        </w:rPr>
      </w:pPr>
      <w:r>
        <w:rPr>
          <w:rFonts w:hint="eastAsia"/>
          <w:sz w:val="22"/>
        </w:rPr>
        <w:t xml:space="preserve">　</w:t>
      </w:r>
      <w:r w:rsidR="009364AE">
        <w:rPr>
          <w:rFonts w:hint="eastAsia"/>
          <w:sz w:val="22"/>
        </w:rPr>
        <w:t>（</w:t>
      </w:r>
      <w:r w:rsidR="001539F0">
        <w:rPr>
          <w:rFonts w:hint="eastAsia"/>
          <w:sz w:val="22"/>
        </w:rPr>
        <w:t>設計</w:t>
      </w:r>
      <w:r w:rsidR="000E6831">
        <w:rPr>
          <w:rFonts w:hint="eastAsia"/>
          <w:sz w:val="22"/>
        </w:rPr>
        <w:t>図書等</w:t>
      </w:r>
      <w:r w:rsidR="009364AE">
        <w:rPr>
          <w:rFonts w:hint="eastAsia"/>
          <w:sz w:val="22"/>
        </w:rPr>
        <w:t>）</w:t>
      </w:r>
    </w:p>
    <w:tbl>
      <w:tblPr>
        <w:tblStyle w:val="a5"/>
        <w:tblW w:w="0" w:type="auto"/>
        <w:tblInd w:w="250" w:type="dxa"/>
        <w:tblLook w:val="04A0" w:firstRow="1" w:lastRow="0" w:firstColumn="1" w:lastColumn="0" w:noHBand="0" w:noVBand="1"/>
      </w:tblPr>
      <w:tblGrid>
        <w:gridCol w:w="1559"/>
        <w:gridCol w:w="2127"/>
        <w:gridCol w:w="5332"/>
      </w:tblGrid>
      <w:tr w:rsidR="000C63C3" w:rsidTr="001539F0">
        <w:tc>
          <w:tcPr>
            <w:tcW w:w="1559" w:type="dxa"/>
          </w:tcPr>
          <w:p w:rsidR="000C63C3" w:rsidRDefault="001539F0" w:rsidP="00E83BBB">
            <w:pPr>
              <w:jc w:val="center"/>
              <w:rPr>
                <w:sz w:val="22"/>
              </w:rPr>
            </w:pPr>
            <w:r>
              <w:rPr>
                <w:rFonts w:hint="eastAsia"/>
                <w:sz w:val="22"/>
              </w:rPr>
              <w:t>設計内容</w:t>
            </w:r>
          </w:p>
        </w:tc>
        <w:tc>
          <w:tcPr>
            <w:tcW w:w="2127" w:type="dxa"/>
          </w:tcPr>
          <w:p w:rsidR="000C63C3" w:rsidRDefault="001539F0" w:rsidP="00E83BBB">
            <w:pPr>
              <w:jc w:val="center"/>
              <w:rPr>
                <w:sz w:val="22"/>
              </w:rPr>
            </w:pPr>
            <w:r>
              <w:rPr>
                <w:rFonts w:hint="eastAsia"/>
                <w:sz w:val="22"/>
              </w:rPr>
              <w:t>図面項目</w:t>
            </w:r>
          </w:p>
        </w:tc>
        <w:tc>
          <w:tcPr>
            <w:tcW w:w="5332" w:type="dxa"/>
          </w:tcPr>
          <w:p w:rsidR="000C63C3" w:rsidRDefault="001539F0" w:rsidP="00E83BBB">
            <w:pPr>
              <w:jc w:val="center"/>
              <w:rPr>
                <w:sz w:val="22"/>
              </w:rPr>
            </w:pPr>
            <w:r>
              <w:rPr>
                <w:rFonts w:hint="eastAsia"/>
                <w:sz w:val="22"/>
              </w:rPr>
              <w:t>備考</w:t>
            </w:r>
          </w:p>
        </w:tc>
      </w:tr>
      <w:tr w:rsidR="000C63C3" w:rsidTr="00C14279">
        <w:tc>
          <w:tcPr>
            <w:tcW w:w="1559" w:type="dxa"/>
            <w:vAlign w:val="center"/>
          </w:tcPr>
          <w:p w:rsidR="000C63C3" w:rsidRDefault="001539F0" w:rsidP="00C14279">
            <w:pPr>
              <w:rPr>
                <w:sz w:val="22"/>
              </w:rPr>
            </w:pPr>
            <w:r>
              <w:rPr>
                <w:rFonts w:hint="eastAsia"/>
                <w:sz w:val="22"/>
              </w:rPr>
              <w:t>基本設計</w:t>
            </w:r>
          </w:p>
        </w:tc>
        <w:tc>
          <w:tcPr>
            <w:tcW w:w="2127" w:type="dxa"/>
            <w:vAlign w:val="center"/>
          </w:tcPr>
          <w:p w:rsidR="000C63C3" w:rsidRDefault="001539F0" w:rsidP="00E83BBB">
            <w:pPr>
              <w:rPr>
                <w:sz w:val="22"/>
              </w:rPr>
            </w:pPr>
            <w:r>
              <w:rPr>
                <w:rFonts w:hint="eastAsia"/>
                <w:sz w:val="22"/>
              </w:rPr>
              <w:t>展示構成リスト</w:t>
            </w:r>
          </w:p>
        </w:tc>
        <w:tc>
          <w:tcPr>
            <w:tcW w:w="5332" w:type="dxa"/>
            <w:vAlign w:val="center"/>
          </w:tcPr>
          <w:p w:rsidR="000C63C3" w:rsidRDefault="001539F0" w:rsidP="00E83BBB">
            <w:pPr>
              <w:rPr>
                <w:sz w:val="22"/>
              </w:rPr>
            </w:pPr>
            <w:r>
              <w:rPr>
                <w:rFonts w:hint="eastAsia"/>
                <w:sz w:val="22"/>
              </w:rPr>
              <w:t>ゾーン名、コーナー名、展示手法（実物、グラフィックス、映像</w:t>
            </w:r>
          </w:p>
        </w:tc>
      </w:tr>
      <w:tr w:rsidR="000C63C3" w:rsidTr="00E83BBB">
        <w:tc>
          <w:tcPr>
            <w:tcW w:w="1559" w:type="dxa"/>
          </w:tcPr>
          <w:p w:rsidR="000C63C3" w:rsidRDefault="000C63C3" w:rsidP="00E31E6C">
            <w:pPr>
              <w:rPr>
                <w:sz w:val="22"/>
              </w:rPr>
            </w:pPr>
          </w:p>
          <w:p w:rsidR="00E83BBB" w:rsidRDefault="00E83BBB" w:rsidP="00E31E6C">
            <w:pPr>
              <w:rPr>
                <w:sz w:val="22"/>
              </w:rPr>
            </w:pPr>
          </w:p>
        </w:tc>
        <w:tc>
          <w:tcPr>
            <w:tcW w:w="2127" w:type="dxa"/>
            <w:vAlign w:val="center"/>
          </w:tcPr>
          <w:p w:rsidR="000C63C3" w:rsidRDefault="001539F0" w:rsidP="00E83BBB">
            <w:pPr>
              <w:rPr>
                <w:sz w:val="22"/>
              </w:rPr>
            </w:pPr>
            <w:r>
              <w:rPr>
                <w:rFonts w:hint="eastAsia"/>
                <w:sz w:val="22"/>
              </w:rPr>
              <w:t>展示概要書</w:t>
            </w:r>
          </w:p>
        </w:tc>
        <w:tc>
          <w:tcPr>
            <w:tcW w:w="5332" w:type="dxa"/>
            <w:vAlign w:val="center"/>
          </w:tcPr>
          <w:p w:rsidR="000C63C3" w:rsidRDefault="001539F0" w:rsidP="00E83BBB">
            <w:pPr>
              <w:rPr>
                <w:sz w:val="22"/>
              </w:rPr>
            </w:pPr>
            <w:r>
              <w:rPr>
                <w:rFonts w:hint="eastAsia"/>
                <w:sz w:val="22"/>
              </w:rPr>
              <w:t>展示概要、展示ストーリー</w:t>
            </w:r>
          </w:p>
        </w:tc>
      </w:tr>
      <w:tr w:rsidR="000C63C3" w:rsidTr="00E83BBB">
        <w:tc>
          <w:tcPr>
            <w:tcW w:w="1559" w:type="dxa"/>
          </w:tcPr>
          <w:p w:rsidR="000C63C3" w:rsidRDefault="000C63C3" w:rsidP="00E31E6C">
            <w:pPr>
              <w:rPr>
                <w:sz w:val="22"/>
              </w:rPr>
            </w:pPr>
          </w:p>
          <w:p w:rsidR="00E83BBB" w:rsidRDefault="00E83BBB" w:rsidP="00E31E6C">
            <w:pPr>
              <w:rPr>
                <w:sz w:val="22"/>
              </w:rPr>
            </w:pPr>
          </w:p>
        </w:tc>
        <w:tc>
          <w:tcPr>
            <w:tcW w:w="2127" w:type="dxa"/>
            <w:vAlign w:val="center"/>
          </w:tcPr>
          <w:p w:rsidR="000C63C3" w:rsidRDefault="001539F0" w:rsidP="00E83BBB">
            <w:pPr>
              <w:rPr>
                <w:sz w:val="22"/>
              </w:rPr>
            </w:pPr>
            <w:r>
              <w:rPr>
                <w:rFonts w:hint="eastAsia"/>
                <w:sz w:val="22"/>
              </w:rPr>
              <w:t>平面図</w:t>
            </w:r>
          </w:p>
        </w:tc>
        <w:tc>
          <w:tcPr>
            <w:tcW w:w="5332" w:type="dxa"/>
            <w:vAlign w:val="center"/>
          </w:tcPr>
          <w:p w:rsidR="000C63C3" w:rsidRDefault="001539F0" w:rsidP="00E83BBB">
            <w:pPr>
              <w:rPr>
                <w:sz w:val="22"/>
              </w:rPr>
            </w:pPr>
            <w:r>
              <w:rPr>
                <w:rFonts w:hint="eastAsia"/>
                <w:sz w:val="22"/>
              </w:rPr>
              <w:t>展示、企画展示室の平面レイアウト</w:t>
            </w:r>
          </w:p>
        </w:tc>
      </w:tr>
      <w:tr w:rsidR="000C63C3" w:rsidTr="00E83BBB">
        <w:tc>
          <w:tcPr>
            <w:tcW w:w="1559" w:type="dxa"/>
          </w:tcPr>
          <w:p w:rsidR="000C63C3" w:rsidRDefault="000C63C3" w:rsidP="00E31E6C">
            <w:pPr>
              <w:rPr>
                <w:sz w:val="22"/>
              </w:rPr>
            </w:pPr>
          </w:p>
          <w:p w:rsidR="00E83BBB" w:rsidRDefault="00E83BBB" w:rsidP="00E31E6C">
            <w:pPr>
              <w:rPr>
                <w:sz w:val="22"/>
              </w:rPr>
            </w:pPr>
          </w:p>
        </w:tc>
        <w:tc>
          <w:tcPr>
            <w:tcW w:w="2127" w:type="dxa"/>
            <w:vAlign w:val="center"/>
          </w:tcPr>
          <w:p w:rsidR="000C63C3" w:rsidRDefault="001539F0" w:rsidP="00E83BBB">
            <w:pPr>
              <w:rPr>
                <w:sz w:val="22"/>
              </w:rPr>
            </w:pPr>
            <w:r>
              <w:rPr>
                <w:rFonts w:hint="eastAsia"/>
                <w:sz w:val="22"/>
              </w:rPr>
              <w:t>立面図</w:t>
            </w:r>
          </w:p>
        </w:tc>
        <w:tc>
          <w:tcPr>
            <w:tcW w:w="5332" w:type="dxa"/>
            <w:vAlign w:val="center"/>
          </w:tcPr>
          <w:p w:rsidR="000C63C3" w:rsidRDefault="001539F0" w:rsidP="00E83BBB">
            <w:pPr>
              <w:rPr>
                <w:sz w:val="22"/>
              </w:rPr>
            </w:pPr>
            <w:r>
              <w:rPr>
                <w:rFonts w:hint="eastAsia"/>
                <w:sz w:val="22"/>
              </w:rPr>
              <w:t>各展開図</w:t>
            </w:r>
          </w:p>
        </w:tc>
      </w:tr>
      <w:tr w:rsidR="00857DD6" w:rsidTr="00E83BBB">
        <w:tc>
          <w:tcPr>
            <w:tcW w:w="1559" w:type="dxa"/>
          </w:tcPr>
          <w:p w:rsidR="00857DD6" w:rsidRDefault="00857DD6" w:rsidP="00E31E6C">
            <w:pPr>
              <w:rPr>
                <w:sz w:val="22"/>
              </w:rPr>
            </w:pPr>
          </w:p>
          <w:p w:rsidR="00857DD6" w:rsidRDefault="00857DD6" w:rsidP="00E31E6C">
            <w:pPr>
              <w:rPr>
                <w:sz w:val="22"/>
              </w:rPr>
            </w:pPr>
          </w:p>
        </w:tc>
        <w:tc>
          <w:tcPr>
            <w:tcW w:w="2127" w:type="dxa"/>
            <w:vAlign w:val="center"/>
          </w:tcPr>
          <w:p w:rsidR="00857DD6" w:rsidRDefault="00857DD6" w:rsidP="00857DD6">
            <w:pPr>
              <w:rPr>
                <w:sz w:val="22"/>
              </w:rPr>
            </w:pPr>
            <w:r>
              <w:rPr>
                <w:rFonts w:hint="eastAsia"/>
                <w:sz w:val="22"/>
              </w:rPr>
              <w:t>施工費用見積書</w:t>
            </w:r>
          </w:p>
        </w:tc>
        <w:tc>
          <w:tcPr>
            <w:tcW w:w="5332" w:type="dxa"/>
            <w:vAlign w:val="center"/>
          </w:tcPr>
          <w:p w:rsidR="00857DD6" w:rsidRDefault="00857DD6" w:rsidP="00E83BBB">
            <w:pPr>
              <w:rPr>
                <w:sz w:val="22"/>
              </w:rPr>
            </w:pPr>
          </w:p>
        </w:tc>
      </w:tr>
      <w:tr w:rsidR="000C63C3" w:rsidTr="00E83BBB">
        <w:trPr>
          <w:trHeight w:val="704"/>
        </w:trPr>
        <w:tc>
          <w:tcPr>
            <w:tcW w:w="1559" w:type="dxa"/>
            <w:vAlign w:val="center"/>
          </w:tcPr>
          <w:p w:rsidR="00E83BBB" w:rsidRDefault="001539F0" w:rsidP="00E83BBB">
            <w:pPr>
              <w:rPr>
                <w:sz w:val="22"/>
              </w:rPr>
            </w:pPr>
            <w:r>
              <w:rPr>
                <w:rFonts w:hint="eastAsia"/>
                <w:sz w:val="22"/>
              </w:rPr>
              <w:t>実施設計</w:t>
            </w:r>
          </w:p>
        </w:tc>
        <w:tc>
          <w:tcPr>
            <w:tcW w:w="2127" w:type="dxa"/>
            <w:vAlign w:val="center"/>
          </w:tcPr>
          <w:p w:rsidR="000C63C3" w:rsidRDefault="001539F0" w:rsidP="00E83BBB">
            <w:pPr>
              <w:rPr>
                <w:sz w:val="22"/>
              </w:rPr>
            </w:pPr>
            <w:r>
              <w:rPr>
                <w:rFonts w:hint="eastAsia"/>
                <w:sz w:val="22"/>
              </w:rPr>
              <w:t>特記仕様書</w:t>
            </w:r>
          </w:p>
        </w:tc>
        <w:tc>
          <w:tcPr>
            <w:tcW w:w="5332" w:type="dxa"/>
            <w:vAlign w:val="center"/>
          </w:tcPr>
          <w:p w:rsidR="000C63C3" w:rsidRDefault="00EA04FF" w:rsidP="00EA04FF">
            <w:pPr>
              <w:rPr>
                <w:sz w:val="22"/>
              </w:rPr>
            </w:pPr>
            <w:r>
              <w:rPr>
                <w:rFonts w:hint="eastAsia"/>
                <w:sz w:val="22"/>
              </w:rPr>
              <w:t>平成２７年度の</w:t>
            </w:r>
            <w:r w:rsidR="001539F0">
              <w:rPr>
                <w:rFonts w:hint="eastAsia"/>
                <w:sz w:val="22"/>
              </w:rPr>
              <w:t>工事</w:t>
            </w:r>
            <w:r w:rsidR="009B0549">
              <w:rPr>
                <w:rFonts w:hint="eastAsia"/>
                <w:sz w:val="22"/>
              </w:rPr>
              <w:t>施工</w:t>
            </w:r>
            <w:r w:rsidR="001539F0">
              <w:rPr>
                <w:rFonts w:hint="eastAsia"/>
                <w:sz w:val="22"/>
              </w:rPr>
              <w:t>に伴う仕様書（資料材料、工法、施工注意事項）</w:t>
            </w:r>
            <w:r w:rsidR="00E83BBB">
              <w:rPr>
                <w:rFonts w:hint="eastAsia"/>
                <w:sz w:val="22"/>
              </w:rPr>
              <w:t xml:space="preserve">　　　　　</w:t>
            </w:r>
          </w:p>
        </w:tc>
      </w:tr>
      <w:tr w:rsidR="005A2ECF" w:rsidTr="00E83BBB">
        <w:tc>
          <w:tcPr>
            <w:tcW w:w="1559" w:type="dxa"/>
          </w:tcPr>
          <w:p w:rsidR="005A2ECF" w:rsidRDefault="005A2ECF" w:rsidP="00E31E6C">
            <w:pPr>
              <w:rPr>
                <w:sz w:val="22"/>
              </w:rPr>
            </w:pPr>
          </w:p>
        </w:tc>
        <w:tc>
          <w:tcPr>
            <w:tcW w:w="2127" w:type="dxa"/>
            <w:vAlign w:val="center"/>
          </w:tcPr>
          <w:p w:rsidR="005A2ECF" w:rsidRDefault="00D61A35" w:rsidP="00E83BBB">
            <w:pPr>
              <w:rPr>
                <w:sz w:val="22"/>
              </w:rPr>
            </w:pPr>
            <w:r>
              <w:rPr>
                <w:rFonts w:hint="eastAsia"/>
                <w:sz w:val="22"/>
              </w:rPr>
              <w:t>展示構成リスト</w:t>
            </w:r>
          </w:p>
        </w:tc>
        <w:tc>
          <w:tcPr>
            <w:tcW w:w="5332" w:type="dxa"/>
            <w:vAlign w:val="center"/>
          </w:tcPr>
          <w:p w:rsidR="005A2ECF" w:rsidRDefault="00D61A35" w:rsidP="00E83BBB">
            <w:pPr>
              <w:rPr>
                <w:sz w:val="22"/>
              </w:rPr>
            </w:pPr>
            <w:r>
              <w:rPr>
                <w:rFonts w:hint="eastAsia"/>
                <w:sz w:val="22"/>
              </w:rPr>
              <w:t>ゾーン名、コーナー名、展示手法（実物、グラフィックス、映像</w:t>
            </w:r>
          </w:p>
        </w:tc>
      </w:tr>
      <w:tr w:rsidR="001539F0" w:rsidTr="00E83BBB">
        <w:tc>
          <w:tcPr>
            <w:tcW w:w="1559" w:type="dxa"/>
          </w:tcPr>
          <w:p w:rsidR="001539F0" w:rsidRDefault="001539F0" w:rsidP="00E31E6C">
            <w:pPr>
              <w:rPr>
                <w:sz w:val="22"/>
              </w:rPr>
            </w:pPr>
          </w:p>
          <w:p w:rsidR="00E83BBB" w:rsidRDefault="00E83BBB" w:rsidP="00E31E6C">
            <w:pPr>
              <w:rPr>
                <w:sz w:val="22"/>
              </w:rPr>
            </w:pPr>
          </w:p>
        </w:tc>
        <w:tc>
          <w:tcPr>
            <w:tcW w:w="2127" w:type="dxa"/>
            <w:vAlign w:val="center"/>
          </w:tcPr>
          <w:p w:rsidR="001539F0" w:rsidRDefault="00D61A35" w:rsidP="00E83BBB">
            <w:pPr>
              <w:rPr>
                <w:sz w:val="22"/>
              </w:rPr>
            </w:pPr>
            <w:r>
              <w:rPr>
                <w:rFonts w:hint="eastAsia"/>
                <w:sz w:val="22"/>
              </w:rPr>
              <w:t>平面図</w:t>
            </w:r>
          </w:p>
        </w:tc>
        <w:tc>
          <w:tcPr>
            <w:tcW w:w="5332" w:type="dxa"/>
            <w:vAlign w:val="center"/>
          </w:tcPr>
          <w:p w:rsidR="001539F0" w:rsidRDefault="00D61A35" w:rsidP="00E83BBB">
            <w:pPr>
              <w:rPr>
                <w:sz w:val="22"/>
              </w:rPr>
            </w:pPr>
            <w:r>
              <w:rPr>
                <w:rFonts w:hint="eastAsia"/>
                <w:sz w:val="22"/>
              </w:rPr>
              <w:t>展示、企画展示室の平面レイアウト</w:t>
            </w:r>
          </w:p>
        </w:tc>
      </w:tr>
      <w:tr w:rsidR="00D61A35" w:rsidTr="00E83BBB">
        <w:tc>
          <w:tcPr>
            <w:tcW w:w="1559" w:type="dxa"/>
          </w:tcPr>
          <w:p w:rsidR="00D61A35" w:rsidRDefault="00D61A35" w:rsidP="00E31E6C">
            <w:pPr>
              <w:rPr>
                <w:sz w:val="22"/>
              </w:rPr>
            </w:pPr>
          </w:p>
          <w:p w:rsidR="00E83BBB" w:rsidRDefault="00E83BBB" w:rsidP="00E31E6C">
            <w:pPr>
              <w:rPr>
                <w:sz w:val="22"/>
              </w:rPr>
            </w:pPr>
          </w:p>
        </w:tc>
        <w:tc>
          <w:tcPr>
            <w:tcW w:w="2127" w:type="dxa"/>
            <w:vAlign w:val="center"/>
          </w:tcPr>
          <w:p w:rsidR="00D61A35" w:rsidRDefault="00E83BBB" w:rsidP="00E83BBB">
            <w:pPr>
              <w:rPr>
                <w:sz w:val="22"/>
              </w:rPr>
            </w:pPr>
            <w:r>
              <w:rPr>
                <w:rFonts w:hint="eastAsia"/>
                <w:sz w:val="22"/>
              </w:rPr>
              <w:t>立面図</w:t>
            </w:r>
          </w:p>
        </w:tc>
        <w:tc>
          <w:tcPr>
            <w:tcW w:w="5332" w:type="dxa"/>
            <w:vAlign w:val="center"/>
          </w:tcPr>
          <w:p w:rsidR="00D61A35" w:rsidRDefault="00E83BBB" w:rsidP="00E83BBB">
            <w:pPr>
              <w:rPr>
                <w:sz w:val="22"/>
              </w:rPr>
            </w:pPr>
            <w:r>
              <w:rPr>
                <w:rFonts w:hint="eastAsia"/>
                <w:sz w:val="22"/>
              </w:rPr>
              <w:t>各展開図</w:t>
            </w:r>
          </w:p>
        </w:tc>
      </w:tr>
      <w:tr w:rsidR="00E83BBB" w:rsidTr="00E83BBB">
        <w:tc>
          <w:tcPr>
            <w:tcW w:w="1559" w:type="dxa"/>
          </w:tcPr>
          <w:p w:rsidR="00E83BBB" w:rsidRDefault="00E83BBB" w:rsidP="00E31E6C">
            <w:pPr>
              <w:rPr>
                <w:sz w:val="22"/>
              </w:rPr>
            </w:pPr>
          </w:p>
        </w:tc>
        <w:tc>
          <w:tcPr>
            <w:tcW w:w="2127" w:type="dxa"/>
            <w:vAlign w:val="center"/>
          </w:tcPr>
          <w:p w:rsidR="00E83BBB" w:rsidRDefault="00E83BBB" w:rsidP="00E83BBB">
            <w:pPr>
              <w:rPr>
                <w:sz w:val="22"/>
              </w:rPr>
            </w:pPr>
            <w:r>
              <w:rPr>
                <w:rFonts w:hint="eastAsia"/>
                <w:sz w:val="22"/>
              </w:rPr>
              <w:t>部分詳細図</w:t>
            </w:r>
          </w:p>
        </w:tc>
        <w:tc>
          <w:tcPr>
            <w:tcW w:w="5332" w:type="dxa"/>
            <w:vAlign w:val="center"/>
          </w:tcPr>
          <w:p w:rsidR="00E83BBB" w:rsidRDefault="00E83BBB" w:rsidP="00E83BBB">
            <w:pPr>
              <w:rPr>
                <w:sz w:val="22"/>
              </w:rPr>
            </w:pPr>
            <w:r>
              <w:rPr>
                <w:rFonts w:hint="eastAsia"/>
                <w:sz w:val="22"/>
              </w:rPr>
              <w:t>詳細が必要と思われる部分の詳細図面（什器、造作の断</w:t>
            </w:r>
            <w:r>
              <w:rPr>
                <w:rFonts w:hint="eastAsia"/>
                <w:sz w:val="22"/>
              </w:rPr>
              <w:lastRenderedPageBreak/>
              <w:t>面図等）</w:t>
            </w:r>
          </w:p>
        </w:tc>
      </w:tr>
      <w:tr w:rsidR="00E83BBB" w:rsidTr="00E83BBB">
        <w:tc>
          <w:tcPr>
            <w:tcW w:w="1559" w:type="dxa"/>
          </w:tcPr>
          <w:p w:rsidR="00E83BBB" w:rsidRDefault="00E83BBB" w:rsidP="00E31E6C">
            <w:pPr>
              <w:rPr>
                <w:sz w:val="22"/>
              </w:rPr>
            </w:pPr>
          </w:p>
          <w:p w:rsidR="00E83BBB" w:rsidRDefault="00E83BBB" w:rsidP="00E31E6C">
            <w:pPr>
              <w:rPr>
                <w:sz w:val="22"/>
              </w:rPr>
            </w:pPr>
          </w:p>
        </w:tc>
        <w:tc>
          <w:tcPr>
            <w:tcW w:w="2127" w:type="dxa"/>
            <w:vAlign w:val="center"/>
          </w:tcPr>
          <w:p w:rsidR="00E83BBB" w:rsidRDefault="00E83BBB" w:rsidP="00E83BBB">
            <w:pPr>
              <w:rPr>
                <w:sz w:val="22"/>
              </w:rPr>
            </w:pPr>
            <w:r>
              <w:rPr>
                <w:rFonts w:hint="eastAsia"/>
                <w:sz w:val="22"/>
              </w:rPr>
              <w:t>造形図</w:t>
            </w:r>
          </w:p>
        </w:tc>
        <w:tc>
          <w:tcPr>
            <w:tcW w:w="5332" w:type="dxa"/>
            <w:vAlign w:val="center"/>
          </w:tcPr>
          <w:p w:rsidR="00E83BBB" w:rsidRDefault="00E83BBB" w:rsidP="00E83BBB">
            <w:pPr>
              <w:rPr>
                <w:sz w:val="22"/>
              </w:rPr>
            </w:pPr>
            <w:r>
              <w:rPr>
                <w:rFonts w:hint="eastAsia"/>
                <w:sz w:val="22"/>
              </w:rPr>
              <w:t>造形の詳細が分かる図面</w:t>
            </w:r>
          </w:p>
        </w:tc>
      </w:tr>
      <w:tr w:rsidR="00E83BBB" w:rsidTr="00E83BBB">
        <w:tc>
          <w:tcPr>
            <w:tcW w:w="1559" w:type="dxa"/>
          </w:tcPr>
          <w:p w:rsidR="00E83BBB" w:rsidRDefault="00E83BBB" w:rsidP="00E31E6C">
            <w:pPr>
              <w:rPr>
                <w:sz w:val="22"/>
              </w:rPr>
            </w:pPr>
          </w:p>
          <w:p w:rsidR="00E83BBB" w:rsidRDefault="00E83BBB" w:rsidP="00E31E6C">
            <w:pPr>
              <w:rPr>
                <w:sz w:val="22"/>
              </w:rPr>
            </w:pPr>
          </w:p>
        </w:tc>
        <w:tc>
          <w:tcPr>
            <w:tcW w:w="2127" w:type="dxa"/>
            <w:vAlign w:val="center"/>
          </w:tcPr>
          <w:p w:rsidR="00E83BBB" w:rsidRDefault="00E83BBB" w:rsidP="00E83BBB">
            <w:pPr>
              <w:rPr>
                <w:sz w:val="22"/>
              </w:rPr>
            </w:pPr>
            <w:r>
              <w:rPr>
                <w:rFonts w:hint="eastAsia"/>
                <w:sz w:val="22"/>
              </w:rPr>
              <w:t>グラフィック図</w:t>
            </w:r>
          </w:p>
        </w:tc>
        <w:tc>
          <w:tcPr>
            <w:tcW w:w="5332" w:type="dxa"/>
            <w:vAlign w:val="center"/>
          </w:tcPr>
          <w:p w:rsidR="00E83BBB" w:rsidRDefault="00E83BBB" w:rsidP="00E83BBB">
            <w:pPr>
              <w:rPr>
                <w:sz w:val="22"/>
              </w:rPr>
            </w:pPr>
            <w:r>
              <w:rPr>
                <w:rFonts w:hint="eastAsia"/>
                <w:sz w:val="22"/>
              </w:rPr>
              <w:t>グラフィックリスト（解説概要、寸法、仕様、枚数）</w:t>
            </w:r>
          </w:p>
        </w:tc>
      </w:tr>
      <w:tr w:rsidR="00E83BBB" w:rsidTr="00E83BBB">
        <w:tc>
          <w:tcPr>
            <w:tcW w:w="1559" w:type="dxa"/>
          </w:tcPr>
          <w:p w:rsidR="00E83BBB" w:rsidRDefault="00E83BBB" w:rsidP="00E31E6C">
            <w:pPr>
              <w:rPr>
                <w:sz w:val="22"/>
              </w:rPr>
            </w:pPr>
          </w:p>
        </w:tc>
        <w:tc>
          <w:tcPr>
            <w:tcW w:w="2127" w:type="dxa"/>
            <w:vAlign w:val="center"/>
          </w:tcPr>
          <w:p w:rsidR="00E83BBB" w:rsidRDefault="00E83BBB" w:rsidP="00E83BBB">
            <w:pPr>
              <w:rPr>
                <w:sz w:val="22"/>
              </w:rPr>
            </w:pPr>
            <w:r>
              <w:rPr>
                <w:rFonts w:hint="eastAsia"/>
                <w:sz w:val="22"/>
              </w:rPr>
              <w:t>ソフト・装置図</w:t>
            </w:r>
          </w:p>
        </w:tc>
        <w:tc>
          <w:tcPr>
            <w:tcW w:w="5332" w:type="dxa"/>
            <w:vAlign w:val="center"/>
          </w:tcPr>
          <w:p w:rsidR="00E83BBB" w:rsidRDefault="00E83BBB" w:rsidP="00E83BBB">
            <w:pPr>
              <w:rPr>
                <w:sz w:val="22"/>
              </w:rPr>
            </w:pPr>
            <w:r>
              <w:rPr>
                <w:rFonts w:hint="eastAsia"/>
                <w:sz w:val="22"/>
              </w:rPr>
              <w:t>ソフトの概要が分かる映像シノプシス、システム図、演出チャート</w:t>
            </w:r>
          </w:p>
        </w:tc>
      </w:tr>
      <w:tr w:rsidR="00857DD6" w:rsidTr="00E83BBB">
        <w:tc>
          <w:tcPr>
            <w:tcW w:w="1559" w:type="dxa"/>
          </w:tcPr>
          <w:p w:rsidR="00857DD6" w:rsidRDefault="00857DD6" w:rsidP="00E31E6C">
            <w:pPr>
              <w:rPr>
                <w:sz w:val="22"/>
              </w:rPr>
            </w:pPr>
          </w:p>
          <w:p w:rsidR="00857DD6" w:rsidRDefault="00857DD6" w:rsidP="00E31E6C">
            <w:pPr>
              <w:rPr>
                <w:sz w:val="22"/>
              </w:rPr>
            </w:pPr>
          </w:p>
        </w:tc>
        <w:tc>
          <w:tcPr>
            <w:tcW w:w="2127" w:type="dxa"/>
            <w:vAlign w:val="center"/>
          </w:tcPr>
          <w:p w:rsidR="00857DD6" w:rsidRDefault="00857DD6" w:rsidP="00E83BBB">
            <w:pPr>
              <w:rPr>
                <w:sz w:val="22"/>
              </w:rPr>
            </w:pPr>
            <w:r>
              <w:rPr>
                <w:rFonts w:hint="eastAsia"/>
                <w:sz w:val="22"/>
              </w:rPr>
              <w:t>実施設計書</w:t>
            </w:r>
          </w:p>
        </w:tc>
        <w:tc>
          <w:tcPr>
            <w:tcW w:w="5332" w:type="dxa"/>
            <w:vAlign w:val="center"/>
          </w:tcPr>
          <w:p w:rsidR="00857DD6" w:rsidRDefault="00857DD6" w:rsidP="00E83BBB">
            <w:pPr>
              <w:rPr>
                <w:sz w:val="22"/>
              </w:rPr>
            </w:pPr>
          </w:p>
        </w:tc>
      </w:tr>
    </w:tbl>
    <w:p w:rsidR="000C63C3" w:rsidRDefault="000C63C3" w:rsidP="00E31E6C">
      <w:pPr>
        <w:rPr>
          <w:sz w:val="22"/>
        </w:rPr>
      </w:pPr>
    </w:p>
    <w:p w:rsidR="002604D7" w:rsidRDefault="009364AE" w:rsidP="002604D7">
      <w:pPr>
        <w:ind w:left="1654" w:hangingChars="800" w:hanging="1654"/>
        <w:rPr>
          <w:sz w:val="22"/>
        </w:rPr>
      </w:pPr>
      <w:r>
        <w:rPr>
          <w:rFonts w:hint="eastAsia"/>
          <w:sz w:val="22"/>
        </w:rPr>
        <w:t>３</w:t>
      </w:r>
      <w:r w:rsidR="002604D7">
        <w:rPr>
          <w:rFonts w:hint="eastAsia"/>
          <w:sz w:val="22"/>
        </w:rPr>
        <w:t xml:space="preserve">　官公庁等手続　　官公庁等への手続は、全て受託者の責任と負担において行うこと。</w:t>
      </w:r>
    </w:p>
    <w:p w:rsidR="002604D7" w:rsidRDefault="002604D7" w:rsidP="002604D7">
      <w:pPr>
        <w:ind w:left="1654" w:hangingChars="800" w:hanging="1654"/>
        <w:rPr>
          <w:sz w:val="22"/>
        </w:rPr>
      </w:pPr>
    </w:p>
    <w:p w:rsidR="00160221" w:rsidRDefault="009364AE" w:rsidP="002604D7">
      <w:pPr>
        <w:ind w:left="1654" w:hangingChars="800" w:hanging="1654"/>
        <w:rPr>
          <w:sz w:val="22"/>
        </w:rPr>
      </w:pPr>
      <w:r>
        <w:rPr>
          <w:rFonts w:hint="eastAsia"/>
          <w:sz w:val="22"/>
        </w:rPr>
        <w:t>４</w:t>
      </w:r>
      <w:r w:rsidR="00160221">
        <w:rPr>
          <w:rFonts w:hint="eastAsia"/>
          <w:sz w:val="22"/>
        </w:rPr>
        <w:t xml:space="preserve">　成果物の提出</w:t>
      </w:r>
    </w:p>
    <w:p w:rsidR="00160221" w:rsidRDefault="00160221" w:rsidP="002604D7">
      <w:pPr>
        <w:ind w:left="1654" w:hangingChars="800" w:hanging="1654"/>
        <w:rPr>
          <w:sz w:val="22"/>
        </w:rPr>
      </w:pPr>
      <w:r>
        <w:rPr>
          <w:rFonts w:hint="eastAsia"/>
          <w:sz w:val="22"/>
        </w:rPr>
        <w:t xml:space="preserve">　　　乙は、成果物を以下のとおり遅滞なく甲に提出しなければならない。</w:t>
      </w:r>
    </w:p>
    <w:p w:rsidR="00F4224E" w:rsidRDefault="00F4224E" w:rsidP="002604D7">
      <w:pPr>
        <w:ind w:left="1654" w:hangingChars="800" w:hanging="1654"/>
        <w:rPr>
          <w:sz w:val="22"/>
        </w:rPr>
      </w:pPr>
    </w:p>
    <w:p w:rsidR="00160221" w:rsidRDefault="00160221" w:rsidP="002604D7">
      <w:pPr>
        <w:ind w:left="1654" w:hangingChars="800" w:hanging="1654"/>
        <w:rPr>
          <w:sz w:val="22"/>
        </w:rPr>
      </w:pPr>
      <w:r>
        <w:rPr>
          <w:rFonts w:hint="eastAsia"/>
          <w:sz w:val="22"/>
        </w:rPr>
        <w:t xml:space="preserve">　</w:t>
      </w:r>
      <w:r>
        <w:rPr>
          <w:rFonts w:hint="eastAsia"/>
          <w:sz w:val="22"/>
        </w:rPr>
        <w:t xml:space="preserve">(1)  </w:t>
      </w:r>
      <w:r>
        <w:rPr>
          <w:rFonts w:hint="eastAsia"/>
          <w:sz w:val="22"/>
        </w:rPr>
        <w:t>成果物の部数</w:t>
      </w:r>
    </w:p>
    <w:p w:rsidR="00160221" w:rsidRDefault="00160221" w:rsidP="002604D7">
      <w:pPr>
        <w:ind w:left="1654" w:hangingChars="800" w:hanging="1654"/>
        <w:rPr>
          <w:sz w:val="22"/>
        </w:rPr>
      </w:pPr>
      <w:r>
        <w:rPr>
          <w:rFonts w:hint="eastAsia"/>
          <w:sz w:val="22"/>
        </w:rPr>
        <w:t xml:space="preserve">　　①　設計図書　　正本１部、副本１部</w:t>
      </w:r>
    </w:p>
    <w:p w:rsidR="00160221" w:rsidRDefault="00160221" w:rsidP="002604D7">
      <w:pPr>
        <w:ind w:left="1654" w:hangingChars="800" w:hanging="1654"/>
        <w:rPr>
          <w:sz w:val="22"/>
        </w:rPr>
      </w:pPr>
      <w:r>
        <w:rPr>
          <w:rFonts w:hint="eastAsia"/>
          <w:sz w:val="22"/>
        </w:rPr>
        <w:t xml:space="preserve">　　②　施工費用見積書　　１部</w:t>
      </w:r>
    </w:p>
    <w:p w:rsidR="00160221" w:rsidRDefault="00160221" w:rsidP="002604D7">
      <w:pPr>
        <w:ind w:left="1654" w:hangingChars="800" w:hanging="1654"/>
        <w:rPr>
          <w:sz w:val="22"/>
        </w:rPr>
      </w:pPr>
      <w:r>
        <w:rPr>
          <w:rFonts w:hint="eastAsia"/>
          <w:sz w:val="22"/>
        </w:rPr>
        <w:t xml:space="preserve">　　③　実施設計書　　金額入り１部、金額なし２部</w:t>
      </w:r>
    </w:p>
    <w:p w:rsidR="00160221" w:rsidRDefault="00160221" w:rsidP="002604D7">
      <w:pPr>
        <w:ind w:left="1654" w:hangingChars="800" w:hanging="1654"/>
        <w:rPr>
          <w:sz w:val="22"/>
        </w:rPr>
      </w:pPr>
      <w:r>
        <w:rPr>
          <w:rFonts w:hint="eastAsia"/>
          <w:sz w:val="22"/>
        </w:rPr>
        <w:t xml:space="preserve">　　④　上記①、②、③の電子データを納めたＣＤ－ＲＯＭ</w:t>
      </w:r>
    </w:p>
    <w:p w:rsidR="00160221" w:rsidRDefault="00440BD8" w:rsidP="002604D7">
      <w:pPr>
        <w:ind w:left="1654" w:hangingChars="800" w:hanging="1654"/>
        <w:rPr>
          <w:sz w:val="22"/>
        </w:rPr>
      </w:pPr>
      <w:r>
        <w:rPr>
          <w:rFonts w:hint="eastAsia"/>
          <w:sz w:val="22"/>
        </w:rPr>
        <w:t xml:space="preserve">　　　　※データの形式については別途協議するものとする。</w:t>
      </w:r>
    </w:p>
    <w:p w:rsidR="00440BD8" w:rsidRDefault="00440BD8" w:rsidP="002604D7">
      <w:pPr>
        <w:ind w:left="1654" w:hangingChars="800" w:hanging="1654"/>
        <w:rPr>
          <w:sz w:val="22"/>
        </w:rPr>
      </w:pPr>
    </w:p>
    <w:p w:rsidR="00160221" w:rsidRDefault="00160221" w:rsidP="002604D7">
      <w:pPr>
        <w:ind w:left="1654" w:hangingChars="800" w:hanging="1654"/>
        <w:rPr>
          <w:sz w:val="22"/>
        </w:rPr>
      </w:pPr>
      <w:r>
        <w:rPr>
          <w:rFonts w:hint="eastAsia"/>
          <w:sz w:val="22"/>
        </w:rPr>
        <w:t xml:space="preserve">　</w:t>
      </w:r>
      <w:r>
        <w:rPr>
          <w:rFonts w:hint="eastAsia"/>
          <w:sz w:val="22"/>
        </w:rPr>
        <w:t xml:space="preserve">(2)  </w:t>
      </w:r>
      <w:r>
        <w:rPr>
          <w:rFonts w:hint="eastAsia"/>
          <w:sz w:val="22"/>
        </w:rPr>
        <w:t>提出期限</w:t>
      </w:r>
    </w:p>
    <w:p w:rsidR="00160221" w:rsidRDefault="00160221" w:rsidP="002604D7">
      <w:pPr>
        <w:ind w:left="1654" w:hangingChars="800" w:hanging="1654"/>
        <w:rPr>
          <w:sz w:val="22"/>
        </w:rPr>
      </w:pPr>
      <w:r>
        <w:rPr>
          <w:rFonts w:hint="eastAsia"/>
          <w:sz w:val="22"/>
        </w:rPr>
        <w:t xml:space="preserve">　　　　平成２７年３月２０日まで</w:t>
      </w:r>
    </w:p>
    <w:p w:rsidR="00160221" w:rsidRDefault="00160221" w:rsidP="002604D7">
      <w:pPr>
        <w:ind w:left="1654" w:hangingChars="800" w:hanging="1654"/>
        <w:rPr>
          <w:sz w:val="22"/>
        </w:rPr>
      </w:pPr>
    </w:p>
    <w:p w:rsidR="00160221" w:rsidRDefault="00160221" w:rsidP="002604D7">
      <w:pPr>
        <w:ind w:left="1654" w:hangingChars="800" w:hanging="1654"/>
        <w:rPr>
          <w:sz w:val="22"/>
        </w:rPr>
      </w:pPr>
      <w:r>
        <w:rPr>
          <w:rFonts w:hint="eastAsia"/>
          <w:sz w:val="22"/>
        </w:rPr>
        <w:t xml:space="preserve">　</w:t>
      </w:r>
      <w:r>
        <w:rPr>
          <w:rFonts w:hint="eastAsia"/>
          <w:sz w:val="22"/>
        </w:rPr>
        <w:t xml:space="preserve">(3)  </w:t>
      </w:r>
      <w:r>
        <w:rPr>
          <w:rFonts w:hint="eastAsia"/>
          <w:sz w:val="22"/>
        </w:rPr>
        <w:t>成果物</w:t>
      </w:r>
      <w:r w:rsidR="00F1751F">
        <w:rPr>
          <w:rFonts w:hint="eastAsia"/>
          <w:sz w:val="22"/>
        </w:rPr>
        <w:t>等の納入場所</w:t>
      </w:r>
    </w:p>
    <w:p w:rsidR="00F1751F" w:rsidRDefault="00F1751F" w:rsidP="002604D7">
      <w:pPr>
        <w:ind w:left="1654" w:hangingChars="800" w:hanging="1654"/>
        <w:rPr>
          <w:sz w:val="22"/>
        </w:rPr>
      </w:pPr>
      <w:r>
        <w:rPr>
          <w:rFonts w:hint="eastAsia"/>
          <w:sz w:val="22"/>
        </w:rPr>
        <w:t xml:space="preserve">　　　　静岡県伊東市大原二丁目１－１</w:t>
      </w:r>
    </w:p>
    <w:p w:rsidR="00F1751F" w:rsidRDefault="00F1751F" w:rsidP="002604D7">
      <w:pPr>
        <w:ind w:left="1654" w:hangingChars="800" w:hanging="1654"/>
        <w:rPr>
          <w:sz w:val="22"/>
        </w:rPr>
      </w:pPr>
      <w:r>
        <w:rPr>
          <w:rFonts w:hint="eastAsia"/>
          <w:sz w:val="22"/>
        </w:rPr>
        <w:t xml:space="preserve">　　　　伊豆半島ジオパーク推進協議会事務局</w:t>
      </w:r>
    </w:p>
    <w:p w:rsidR="00F1751F" w:rsidRDefault="00F1751F" w:rsidP="002604D7">
      <w:pPr>
        <w:ind w:left="1654" w:hangingChars="800" w:hanging="1654"/>
        <w:rPr>
          <w:sz w:val="22"/>
        </w:rPr>
      </w:pPr>
    </w:p>
    <w:p w:rsidR="00F1751F" w:rsidRPr="00160221" w:rsidRDefault="00F1751F" w:rsidP="002604D7">
      <w:pPr>
        <w:ind w:left="1654" w:hangingChars="800" w:hanging="1654"/>
        <w:rPr>
          <w:sz w:val="22"/>
        </w:rPr>
      </w:pPr>
    </w:p>
    <w:sectPr w:rsidR="00F1751F" w:rsidRPr="00160221" w:rsidSect="00F4224E">
      <w:pgSz w:w="11906" w:h="16838" w:code="9"/>
      <w:pgMar w:top="1418" w:right="1304" w:bottom="1418" w:left="1304" w:header="851" w:footer="992" w:gutter="0"/>
      <w:cols w:space="425"/>
      <w:docGrid w:type="linesAndChars" w:linePitch="36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288" w:rsidRDefault="008A7288" w:rsidP="008A7288">
      <w:r>
        <w:separator/>
      </w:r>
    </w:p>
  </w:endnote>
  <w:endnote w:type="continuationSeparator" w:id="0">
    <w:p w:rsidR="008A7288" w:rsidRDefault="008A7288" w:rsidP="008A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288" w:rsidRDefault="008A7288" w:rsidP="008A7288">
      <w:r>
        <w:separator/>
      </w:r>
    </w:p>
  </w:footnote>
  <w:footnote w:type="continuationSeparator" w:id="0">
    <w:p w:rsidR="008A7288" w:rsidRDefault="008A7288" w:rsidP="008A7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6C"/>
    <w:rsid w:val="00016DA0"/>
    <w:rsid w:val="00087B5F"/>
    <w:rsid w:val="000C4636"/>
    <w:rsid w:val="000C63C3"/>
    <w:rsid w:val="000C758F"/>
    <w:rsid w:val="000D11C0"/>
    <w:rsid w:val="000E2E14"/>
    <w:rsid w:val="000E6831"/>
    <w:rsid w:val="000F00F3"/>
    <w:rsid w:val="001539F0"/>
    <w:rsid w:val="00160221"/>
    <w:rsid w:val="001B170C"/>
    <w:rsid w:val="0021033D"/>
    <w:rsid w:val="002604D7"/>
    <w:rsid w:val="002B280E"/>
    <w:rsid w:val="0031206D"/>
    <w:rsid w:val="003423FD"/>
    <w:rsid w:val="0038290F"/>
    <w:rsid w:val="00390F5E"/>
    <w:rsid w:val="003F5163"/>
    <w:rsid w:val="00415862"/>
    <w:rsid w:val="00422E1D"/>
    <w:rsid w:val="004306AE"/>
    <w:rsid w:val="00440BD8"/>
    <w:rsid w:val="00476EFA"/>
    <w:rsid w:val="00517852"/>
    <w:rsid w:val="00563ACD"/>
    <w:rsid w:val="0057575D"/>
    <w:rsid w:val="005A2ECF"/>
    <w:rsid w:val="005F197A"/>
    <w:rsid w:val="0063206D"/>
    <w:rsid w:val="00641731"/>
    <w:rsid w:val="00657F28"/>
    <w:rsid w:val="00683F8C"/>
    <w:rsid w:val="006E2039"/>
    <w:rsid w:val="007A3971"/>
    <w:rsid w:val="00811698"/>
    <w:rsid w:val="00825D44"/>
    <w:rsid w:val="00857DD6"/>
    <w:rsid w:val="008A7288"/>
    <w:rsid w:val="009364AE"/>
    <w:rsid w:val="009B0549"/>
    <w:rsid w:val="009F1720"/>
    <w:rsid w:val="00B20C17"/>
    <w:rsid w:val="00B725EE"/>
    <w:rsid w:val="00BE3BFC"/>
    <w:rsid w:val="00C14279"/>
    <w:rsid w:val="00C17EC7"/>
    <w:rsid w:val="00C40E41"/>
    <w:rsid w:val="00C4683C"/>
    <w:rsid w:val="00C51AA5"/>
    <w:rsid w:val="00C555C4"/>
    <w:rsid w:val="00CA0D8F"/>
    <w:rsid w:val="00CE63E3"/>
    <w:rsid w:val="00CE78CB"/>
    <w:rsid w:val="00D61A35"/>
    <w:rsid w:val="00D67636"/>
    <w:rsid w:val="00DA7732"/>
    <w:rsid w:val="00DB6274"/>
    <w:rsid w:val="00E11DCA"/>
    <w:rsid w:val="00E31E6C"/>
    <w:rsid w:val="00E32ED5"/>
    <w:rsid w:val="00E46D4C"/>
    <w:rsid w:val="00E656E0"/>
    <w:rsid w:val="00E83BBB"/>
    <w:rsid w:val="00EA04FF"/>
    <w:rsid w:val="00EA252D"/>
    <w:rsid w:val="00F07D43"/>
    <w:rsid w:val="00F1751F"/>
    <w:rsid w:val="00F4224E"/>
    <w:rsid w:val="00F47003"/>
    <w:rsid w:val="00F63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1E6C"/>
  </w:style>
  <w:style w:type="character" w:customStyle="1" w:styleId="a4">
    <w:name w:val="日付 (文字)"/>
    <w:basedOn w:val="a0"/>
    <w:link w:val="a3"/>
    <w:uiPriority w:val="99"/>
    <w:semiHidden/>
    <w:rsid w:val="00E31E6C"/>
  </w:style>
  <w:style w:type="table" w:styleId="a5">
    <w:name w:val="Table Grid"/>
    <w:basedOn w:val="a1"/>
    <w:uiPriority w:val="59"/>
    <w:rsid w:val="000C6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725E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25EE"/>
    <w:rPr>
      <w:rFonts w:asciiTheme="majorHAnsi" w:eastAsiaTheme="majorEastAsia" w:hAnsiTheme="majorHAnsi" w:cstheme="majorBidi"/>
      <w:sz w:val="18"/>
      <w:szCs w:val="18"/>
    </w:rPr>
  </w:style>
  <w:style w:type="paragraph" w:styleId="a8">
    <w:name w:val="header"/>
    <w:basedOn w:val="a"/>
    <w:link w:val="a9"/>
    <w:uiPriority w:val="99"/>
    <w:unhideWhenUsed/>
    <w:rsid w:val="008A7288"/>
    <w:pPr>
      <w:tabs>
        <w:tab w:val="center" w:pos="4252"/>
        <w:tab w:val="right" w:pos="8504"/>
      </w:tabs>
      <w:snapToGrid w:val="0"/>
    </w:pPr>
  </w:style>
  <w:style w:type="character" w:customStyle="1" w:styleId="a9">
    <w:name w:val="ヘッダー (文字)"/>
    <w:basedOn w:val="a0"/>
    <w:link w:val="a8"/>
    <w:uiPriority w:val="99"/>
    <w:rsid w:val="008A7288"/>
  </w:style>
  <w:style w:type="paragraph" w:styleId="aa">
    <w:name w:val="footer"/>
    <w:basedOn w:val="a"/>
    <w:link w:val="ab"/>
    <w:uiPriority w:val="99"/>
    <w:unhideWhenUsed/>
    <w:rsid w:val="008A7288"/>
    <w:pPr>
      <w:tabs>
        <w:tab w:val="center" w:pos="4252"/>
        <w:tab w:val="right" w:pos="8504"/>
      </w:tabs>
      <w:snapToGrid w:val="0"/>
    </w:pPr>
  </w:style>
  <w:style w:type="character" w:customStyle="1" w:styleId="ab">
    <w:name w:val="フッター (文字)"/>
    <w:basedOn w:val="a0"/>
    <w:link w:val="aa"/>
    <w:uiPriority w:val="99"/>
    <w:rsid w:val="008A7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1E6C"/>
  </w:style>
  <w:style w:type="character" w:customStyle="1" w:styleId="a4">
    <w:name w:val="日付 (文字)"/>
    <w:basedOn w:val="a0"/>
    <w:link w:val="a3"/>
    <w:uiPriority w:val="99"/>
    <w:semiHidden/>
    <w:rsid w:val="00E31E6C"/>
  </w:style>
  <w:style w:type="table" w:styleId="a5">
    <w:name w:val="Table Grid"/>
    <w:basedOn w:val="a1"/>
    <w:uiPriority w:val="59"/>
    <w:rsid w:val="000C6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725E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25EE"/>
    <w:rPr>
      <w:rFonts w:asciiTheme="majorHAnsi" w:eastAsiaTheme="majorEastAsia" w:hAnsiTheme="majorHAnsi" w:cstheme="majorBidi"/>
      <w:sz w:val="18"/>
      <w:szCs w:val="18"/>
    </w:rPr>
  </w:style>
  <w:style w:type="paragraph" w:styleId="a8">
    <w:name w:val="header"/>
    <w:basedOn w:val="a"/>
    <w:link w:val="a9"/>
    <w:uiPriority w:val="99"/>
    <w:unhideWhenUsed/>
    <w:rsid w:val="008A7288"/>
    <w:pPr>
      <w:tabs>
        <w:tab w:val="center" w:pos="4252"/>
        <w:tab w:val="right" w:pos="8504"/>
      </w:tabs>
      <w:snapToGrid w:val="0"/>
    </w:pPr>
  </w:style>
  <w:style w:type="character" w:customStyle="1" w:styleId="a9">
    <w:name w:val="ヘッダー (文字)"/>
    <w:basedOn w:val="a0"/>
    <w:link w:val="a8"/>
    <w:uiPriority w:val="99"/>
    <w:rsid w:val="008A7288"/>
  </w:style>
  <w:style w:type="paragraph" w:styleId="aa">
    <w:name w:val="footer"/>
    <w:basedOn w:val="a"/>
    <w:link w:val="ab"/>
    <w:uiPriority w:val="99"/>
    <w:unhideWhenUsed/>
    <w:rsid w:val="008A7288"/>
    <w:pPr>
      <w:tabs>
        <w:tab w:val="center" w:pos="4252"/>
        <w:tab w:val="right" w:pos="8504"/>
      </w:tabs>
      <w:snapToGrid w:val="0"/>
    </w:pPr>
  </w:style>
  <w:style w:type="character" w:customStyle="1" w:styleId="ab">
    <w:name w:val="フッター (文字)"/>
    <w:basedOn w:val="a0"/>
    <w:link w:val="aa"/>
    <w:uiPriority w:val="99"/>
    <w:rsid w:val="008A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1673-6A97-4099-AD3E-D8CEE5DE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5</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izugeo02</dc:creator>
  <cp:lastModifiedBy>izugeo02</cp:lastModifiedBy>
  <cp:revision>54</cp:revision>
  <cp:lastPrinted>2014-09-12T04:50:00Z</cp:lastPrinted>
  <dcterms:created xsi:type="dcterms:W3CDTF">2014-08-11T06:00:00Z</dcterms:created>
  <dcterms:modified xsi:type="dcterms:W3CDTF">2014-09-14T06:45:00Z</dcterms:modified>
</cp:coreProperties>
</file>